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ميمون أبو صيفي واسطي
</w:t>
      </w:r>
    </w:p>
    <w:p>
      <w:pPr>
        <w:jc w:val="start"/>
        <w:bidi/>
      </w:pPr>
      <w:r>
        <w:rPr>
          <w:rFonts w:ascii="arial" w:hAnsi="arial" w:eastAsia="arial" w:cs="arial"/>
          <w:sz w:val="28"/>
          <w:szCs w:val="28"/>
          <w:b w:val="1"/>
          <w:bCs w:val="1"/>
          <w:rtl/>
        </w:rPr>
        <w:t xml:space="preserve">بشير بن ميمون أبو صيفي واسطي
</w:t>
      </w:r>
    </w:p>
    <w:p>
      <w:pPr/>
      <w:r>
        <w:rPr/>
        <w:t xml:space="preserve">بشير بن ميمون أبو صيفي واسطي حدثنا علي بن أحمد بن سليمان، حدثنا أحمد بن سعد بن أبي مريم، قال: قال لي يحيى بن معين اجتمع الناس على طرح حديث هؤلاء النفر فذكر منهم بشير بن ميمون قدم بغداد يروي عن سعيد بن أبي سعيد المقبري.</w:t>
      </w:r>
    </w:p>
    <w:p/>
    <w:p>
      <w:pPr/>
      <w:r>
        <w:rPr/>
        <w:t xml:space="preserve">حدثنا الجنيدي، حدثنا البخاري قال بشير بن ميمون أبو صيفي واسطي، عن عكرمة والمقبري ومجاهد.</w:t>
      </w:r>
    </w:p>
    <w:p/>
    <w:p>
      <w:pPr/>
      <w:r>
        <w:rPr/>
        <w:t xml:space="preserve">حدثنا ابن حماد، قال: قال البخاري بشير بن ميمون أبو صيفي واسطي سمع عكرمة وسعيد المقبري ومجاهد منكر الحديث.</w:t>
      </w:r>
    </w:p>
    <w:p/>
    <w:p>
      <w:pPr/>
      <w:r>
        <w:rPr/>
        <w:t xml:space="preserve">حدثنا ابن حماد قال عبد الله بن أحمد سألت أبي، عن أبي صيفي يحدث عن مجاهد قال كتبنا عنه عن مجاهد وعن سعيد المقبري ثم قدم علينا بعد فحدثنا عن الحكم بن عتيبة ليش بشيء.</w:t>
      </w:r>
    </w:p>
    <w:p/>
    <w:p>
      <w:pPr/>
      <w:r>
        <w:rPr/>
        <w:t xml:space="preserve">سمعت ابن حماد يقول: قال السعدي بشير بن ميمون وأظنه كان يكون بمكة غير ثقة.</w:t>
      </w:r>
    </w:p>
    <w:p/>
    <w:p>
      <w:pPr/>
      <w:r>
        <w:rPr/>
        <w:t xml:space="preserve">وقال النسائي بشير بن ميمون أبو صيفي واسطي ضعيف</w:t>
      </w:r>
    </w:p>
    <w:p/>
    <w:p>
      <w:pPr/>
      <w:r>
        <w:rPr/>
        <w:t xml:space="preserve">حدثنا محمد بن إبراهيم الديلبي بمكة، حدثنا عبد الحميد بن صبح أنا بشير بن ميمون أبو صيفي سمعت مجاهدا يذكر، عن أبي هريرة قال رسول الله صلى الله عليه وسلم أول سابق إلى الجنة مملوك أطاع الله عز وجل ومولاه أو قال سيده.</w:t>
      </w:r>
    </w:p>
    <w:p/>
    <w:p>
      <w:pPr/>
      <w:r>
        <w:rPr/>
        <w:t xml:space="preserve"> - وبإسناده؛ قال رسول الله صلى الله عليه وسلم ما من صدقة يتصدق بها أفضل من صدقة يتصدق بها على مملوك عند مليك سوء.</w:t>
      </w:r>
    </w:p>
    <w:p/>
    <w:p>
      <w:pPr/>
      <w:r>
        <w:rPr/>
        <w:t xml:space="preserve"> - وبإسناده؛ قال رسول الله صلى الله عليه وسلم أن رجلا دخل الجنة فرأى عبده فوق درجته، فقال، يا رب هذا عبدي فوق درجتي فقال له نعم أو قيل له نعم جزيته بعمله وجزيتك بعملك.</w:t>
      </w:r>
    </w:p>
    <w:p/>
    <w:p>
      <w:pPr/>
      <w:r>
        <w:rPr/>
        <w:t xml:space="preserve">حدثنا عمران السختياني، حدثنا الحسن بن علي الواسطي، حدثنا بشير بن ميمون، حدثنا عبيد بن همام، عن عكرمة قال ابن عباس إن من السنة إذا دعوت الرجل إلى منزلك فخرج أن تخرج معه إلى باب الدار.</w:t>
      </w:r>
    </w:p>
    <w:p/>
    <w:p>
      <w:pPr/>
      <w:r>
        <w:rPr/>
        <w:t xml:space="preserve">حدثنا عمر بن محمد بن نصر الكاغدي، حدثنا خلاد بن أسلم، حدثنا أبو صيفي سمعت عطاء الخراساني يحدث عن عطاء بن أبي رباح، عن ابن عباس، قال: قال رسول الله صلى الله عليه وسلم من أدرك له ابنتان فأحسن إليهما ما صحبتاه أدخلتاه الجنة.</w:t>
      </w:r>
    </w:p>
    <w:p/>
    <w:p>
      <w:pPr/>
      <w:r>
        <w:rPr/>
        <w:t xml:space="preserve">قال الشيخ: وأبو صيفي هذا قد روى عن سعيد المقبري أيضا أحاديث غير محفوظة وعامة ما يرويه غير محفوظ.</w:t>
      </w:r>
    </w:p>
    <w:p/>
    <w:p>
      <w:pPr/>
      <w:r>
        <w:rPr/>
        <w:t xml:space="preserve">روى عن مجاهد وعكرمة وعطاء وغيرهم أحاديث يرويها عنهم لا يتابعه أحد عليه، وهو ضعيف كما ذكره أحمد والبخاري والنسائي وغيرهم</w:t>
      </w:r>
    </w:p>
    <w:p>
      <w:pPr>
        <w:jc w:val="start"/>
        <w:bidi/>
      </w:pPr>
      <w:r>
        <w:rPr>
          <w:sz w:val="24"/>
          <w:szCs w:val="24"/>
          <w:b w:val="1"/>
          <w:bCs w:val="1"/>
          <w:rtl/>
        </w:rPr>
        <w:t xml:space="preserve">
الكامل في ضعفاء الرجال،(دار الكتب العلمية - بيروت،1997،ط 5،ج 2،ص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w:t>
      </w:r>
    </w:p>
    <w:p>
      <w:pPr/>
      <w:r>
        <w:rPr/>
        <w:t xml:space="preserve">بشير بن ميمون [ق] الخراساني، ثم الواسطي، أبو صيفى.</w:t>
      </w:r>
    </w:p>
    <w:p/>
    <w:p>
      <w:pPr/>
      <w:r>
        <w:rPr/>
        <w:t xml:space="preserve">عن مجاهد، والمقبري، وعنه علي بن حجر، وابن عرفة، وطائفة.</w:t>
      </w:r>
    </w:p>
    <w:p/>
    <w:p>
      <w:pPr/>
      <w:r>
        <w:rPr/>
        <w:t xml:space="preserve">وكتب عنه أحمد بن حنبل وتركه.</w:t>
      </w:r>
    </w:p>
    <w:p/>
    <w:p>
      <w:pPr/>
      <w:r>
        <w:rPr/>
        <w:t xml:space="preserve">وقال البخاري: يتهم بالوضع.</w:t>
      </w:r>
    </w:p>
    <w:p/>
    <w:p>
      <w:pPr/>
      <w:r>
        <w:rPr/>
        <w:t xml:space="preserve">وقال الدارقطني وغيره: متروك الحديث.</w:t>
      </w:r>
    </w:p>
    <w:p/>
    <w:p>
      <w:pPr/>
      <w:r>
        <w:rPr/>
        <w:t xml:space="preserve">وقال ابن عدي: عامة ما يرويه غير محفوظ.</w:t>
      </w:r>
    </w:p>
    <w:p/>
    <w:p>
      <w:pPr/>
      <w:r>
        <w:rPr/>
        <w:t xml:space="preserve">وقال ابن معين: اجتمعوا على طرح حديثه.</w:t>
      </w:r>
    </w:p>
    <w:p/>
    <w:p>
      <w:pPr/>
      <w:r>
        <w:rPr/>
        <w:t xml:space="preserve">وقال أحمد: كتبنا عنه، عن مجاهد، ثم قدم علينا بعد فحدثنا عن الحكم بن عتيبة.</w:t>
      </w:r>
    </w:p>
    <w:p/>
    <w:p>
      <w:pPr/>
      <w:r>
        <w:rPr/>
        <w:t xml:space="preserve">ليس بشئ.</w:t>
      </w:r>
    </w:p>
    <w:p/>
    <w:p>
      <w:pPr/>
      <w:r>
        <w:rPr/>
        <w:t xml:space="preserve">وقال النسائي - مرة: ضعيف.</w:t>
      </w:r>
    </w:p>
    <w:p/>
    <w:p>
      <w:pPr/>
      <w:r>
        <w:rPr/>
        <w:t xml:space="preserve">وقال - مرة: متروك.</w:t>
      </w:r>
    </w:p>
    <w:p/>
    <w:p>
      <w:pPr/>
      <w:r>
        <w:rPr/>
        <w:t xml:space="preserve">عبد الحميد بن صبيح، حدثنا بشير / أبو صيفى، سمع مجاهدا يذكر عن أبي هريرة - مرفوعا: أول سابق إلى الجنة مملوك أطاع الله ومولاه.</w:t>
      </w:r>
    </w:p>
    <w:p/>
    <w:p>
      <w:pPr/>
      <w:r>
        <w:rPr/>
        <w:t xml:space="preserve">وبه - مرفوعا: ما من صدقة أفضل من صدقة يتصدق بها على مملوك عند</w:t>
      </w:r>
    </w:p>
    <w:p/>
    <w:p>
      <w:pPr/>
      <w:r>
        <w:rPr/>
        <w:t xml:space="preserve">مليك سوء.</w:t>
      </w:r>
    </w:p>
    <w:p/>
    <w:p>
      <w:pPr/>
      <w:r>
        <w:rPr/>
        <w:t xml:space="preserve">هذا أخرجه البخاري في الضعفاء، فقال: حدثنا علي بن حجر، حدثنا بشير، أنبأنا الحسن بن علي الواسطي، أنبأنا بشير بن ميمون، أنبأنا عبيد بن همام، عن عكرمة، عن ابن عباس: من السنة أن يخرج مع الضيف إلى باب الدار.</w:t>
      </w:r>
    </w:p>
    <w:p/>
    <w:p>
      <w:pPr/>
      <w:r>
        <w:rPr/>
        <w:t xml:space="preserve">محمد بن بكار بن الريان، أنبأنا بشير بن ميمون، عن عبد الله بن يوسف، عن ابن عمر - مرفوعا، قال: مقبرة عسقلان تزف شهداءها إلى الجنة كما تزف العروس.</w:t>
      </w:r>
    </w:p>
    <w:p>
      <w:pPr>
        <w:jc w:val="start"/>
        <w:bidi/>
      </w:pPr>
      <w:r>
        <w:rPr>
          <w:sz w:val="24"/>
          <w:szCs w:val="24"/>
          <w:b w:val="1"/>
          <w:bCs w:val="1"/>
          <w:rtl/>
        </w:rPr>
        <w:t xml:space="preserve">
ميزان الاعتدال في نقد الرجال،(دار المعرفة للطباعة والنشر، بيروت - لبنان،1963،ط 1،ج 1،ص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أبو صيفي الواسطي
</w:t>
      </w:r>
    </w:p>
    <w:p>
      <w:pPr/>
      <w:r>
        <w:rPr/>
        <w:t xml:space="preserve">بشير بن ميمون أبو صيفي الواسطي </w:t>
      </w:r>
    </w:p>
    <w:p/>
    <w:p>
      <w:pPr/>
      <w:r>
        <w:rPr/>
        <w:t xml:space="preserve">روى عن مجاهد وعكرمة وسعيد المقبري بالمناكر لا يكتب حديثه قاله يحيى بن معين</w:t>
      </w:r>
    </w:p>
    <w:p>
      <w:pPr>
        <w:jc w:val="start"/>
        <w:bidi/>
      </w:pPr>
      <w:r>
        <w:rPr>
          <w:sz w:val="24"/>
          <w:szCs w:val="24"/>
          <w:b w:val="1"/>
          <w:bCs w:val="1"/>
          <w:rtl/>
        </w:rPr>
        <w:t xml:space="preserve">
الضعفاء،(دار الثقافة - الدار البيضاء،1984،ط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أبو صيفي واسطي
</w:t>
      </w:r>
    </w:p>
    <w:p>
      <w:pPr/>
      <w:r>
        <w:rPr/>
        <w:t xml:space="preserve">بشير بن ميمون أبو صيفي واسطي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أبو صيفي، واسطي 
</w:t>
      </w:r>
    </w:p>
    <w:p>
      <w:pPr/>
      <w:r>
        <w:rPr/>
        <w:t xml:space="preserve">بشير بن ميمون، أبو صيفي، واسطي. </w:t>
      </w:r>
    </w:p>
    <w:p/>
    <w:p>
      <w:pPr/>
      <w:r>
        <w:rPr/>
        <w:t xml:space="preserve">عن عكرمة، وسعيد المقبري، ومجاهد.</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الواسطي
</w:t>
      </w:r>
    </w:p>
    <w:p>
      <w:pPr/>
      <w:r>
        <w:rPr/>
        <w:t xml:space="preserve">بشير بن ميمون الواسطي </w:t>
      </w:r>
    </w:p>
    <w:p/>
    <w:p>
      <w:pPr/>
      <w:r>
        <w:rPr/>
        <w:t xml:space="preserve">عن مجاهد وجماعة وعنه علي بن حجر وابن عرفة تركوه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الواسطي أبو صيفي.
</w:t>
      </w:r>
    </w:p>
    <w:p>
      <w:pPr/>
      <w:r>
        <w:rPr/>
        <w:t xml:space="preserve">(ق) بشير بن ميمون الواسطي أبو صيفي. </w:t>
      </w:r>
    </w:p>
    <w:p/>
    <w:p>
      <w:pPr/>
      <w:r>
        <w:rPr/>
        <w:t xml:space="preserve">روى عن مجاهد.</w:t>
      </w:r>
    </w:p>
    <w:p/>
    <w:p>
      <w:pPr/>
      <w:r>
        <w:rPr/>
        <w:t xml:space="preserve">قال أحمد بن سعد بن أبي مريم، عن يحيى بن معين، في «رسم المعروفين بالكذب ووضع الحديث»: بشير بن ميمون أبو صيفي.</w:t>
      </w:r>
    </w:p>
    <w:p/>
    <w:p>
      <w:pPr/>
      <w:r>
        <w:rPr/>
        <w:t xml:space="preserve">وفي «كتاب» أبي بشر الدولابي عن البخاري: ضعيف.</w:t>
      </w:r>
    </w:p>
    <w:p/>
    <w:p>
      <w:pPr/>
      <w:r>
        <w:rPr/>
        <w:t xml:space="preserve">وفي «كتاب» الصيرفيني: خرج الحاكم حديثه في «المستدرك».</w:t>
      </w:r>
    </w:p>
    <w:p/>
    <w:p>
      <w:pPr/>
      <w:r>
        <w:rPr/>
        <w:t xml:space="preserve">وذكره البخاري: في فصل من مات من الثمانين ومائة إلى التسعين ومائة وقال: متهم بالوضع.</w:t>
      </w:r>
    </w:p>
    <w:p/>
    <w:p>
      <w:pPr/>
      <w:r>
        <w:rPr/>
        <w:t xml:space="preserve">وذكره أبو محمد بن الجارود، وأبو جعفر العقيلي، وأبو القاسم البلخي وأبو العرب القيرواني في «جملة الضعفاء».</w:t>
      </w:r>
    </w:p>
    <w:p/>
    <w:p>
      <w:pPr/>
      <w:r>
        <w:rPr/>
        <w:t xml:space="preserve">وقال أبو داود: ليس بشيء.</w:t>
      </w:r>
    </w:p>
    <w:p/>
    <w:p>
      <w:pPr/>
      <w:r>
        <w:rPr/>
        <w:t xml:space="preserve">وقال عبد الله بن علي بن المديني عن أبيه: ضعيف، كان يقول: ثنا مجاهد.</w:t>
      </w:r>
    </w:p>
    <w:p/>
    <w:p>
      <w:pPr/>
      <w:r>
        <w:rPr/>
        <w:t xml:space="preserve">وقال عمرو بن علي أبو حفص: ضعيف في الحديث.</w:t>
      </w:r>
    </w:p>
    <w:p/>
    <w:p>
      <w:pPr/>
      <w:r>
        <w:rPr/>
        <w:t xml:space="preserve">وفي كتاب «الجرح والتعديل» عن الدارقطني: متروك الحديث.</w:t>
      </w:r>
    </w:p>
    <w:p/>
    <w:p>
      <w:pPr/>
      <w:r>
        <w:rPr/>
        <w:t xml:space="preserve">وقال ابن حبان: يخطئ كثيرا حتى خرج عن حد الاحتجاج به إذا انفرد.</w:t>
      </w:r>
    </w:p>
    <w:p/>
    <w:p>
      <w:pPr/>
      <w:r>
        <w:rPr/>
        <w:t xml:space="preserve">وقال أبو أحمد بن عدي: روى عن سعيد المقبري أحاديث غير محفوظة، وعامة ما يرويه غير محفوظ، روى عن مجاهد وعكرمة وعطاء وغيرهم أحاديث لا يتابعه أحد عليها.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أبو صيفي
</w:t>
      </w:r>
    </w:p>
    <w:p>
      <w:pPr/>
      <w:r>
        <w:rPr/>
        <w:t xml:space="preserve">بشير بن ميمون أبو صيفي </w:t>
      </w:r>
    </w:p>
    <w:p/>
    <w:p>
      <w:pPr/>
      <w:r>
        <w:rPr/>
        <w:t xml:space="preserve">واسطي يروي عن مجاهد وعكرمة قال يحيى اجتمع الناس على طرح حديثه وقال أحمد ليس بشيء وقال النسائي ضعيف وقال مرة متروك الحديث وكذلك قال الدارقطني</w:t>
      </w:r>
    </w:p>
    <w:p/>
    <w:p>
      <w:pPr/>
      <w:r>
        <w:rPr/>
        <w:t xml:space="preserve">وقال السعدي غير ثقة وقال البخاري منكر الحديث وعامة ما يرويه غير محفوظ</w:t>
      </w:r>
    </w:p>
    <w:p/>
    <w:p>
      <w:pPr/>
      <w:r>
        <w:rPr/>
        <w:t xml:space="preserve">وقال المصنف: قلت: وأما بشير بن ميمون عن أسامة بن أخدري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ميمون أبو صيفي الواسطي
</w:t>
      </w:r>
    </w:p>
    <w:p>
      <w:pPr/>
      <w:r>
        <w:rPr/>
        <w:t xml:space="preserve">بشير بن ميمون أبو صيفي الواسطي </w:t>
      </w:r>
    </w:p>
    <w:p/>
    <w:p>
      <w:pPr/>
      <w:r>
        <w:rPr/>
        <w:t xml:space="preserve">روى عن مجاهد وعكرمة وسعيد المقبري وعبد الله بن الحسن ومنذر الثوري روى عنه إبراهيم بن موسى ومحمد بن بكار سمعت أبي يقول ذلك. حدثنا عنه عمار بن خالد. حدثنا عبد الرحمن أن عبد الله بن أحمد بن حنبل فيما كتب إلي قال سألت أبي عن أبي صيفي الذي يحدث عن مجاهد قال كتبنا عنه عن مجاهد وعن سعيد المقبري ثم قدم علينا بعد فحدثنا عن الحكم بن عتيبة وليس هو بشيء. قال أبو محمد نا عنه عمار بن خالد الواسطي سألت أبي عن أبي صيفي بشير بن ميمون الواسطي فقال: ضعيف الحديث وعامة روايته مناكير يكتب حديثه على الضعف. حدثنا عبد الرحمن قال سئل أبو زرعة عن بشير بن ميمون فقال: ضعيف الحديث. ولم يمنع من قراءة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2026-06-10T12:15:47+03:00</dcterms:created>
  <dcterms:modified xsi:type="dcterms:W3CDTF">2026-06-10T12:15:47+03:00</dcterms:modified>
</cp:coreProperties>
</file>

<file path=docProps/custom.xml><?xml version="1.0" encoding="utf-8"?>
<Properties xmlns="http://schemas.openxmlformats.org/officeDocument/2006/custom-properties" xmlns:vt="http://schemas.openxmlformats.org/officeDocument/2006/docPropsVTypes"/>
</file>