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إياس بن عفيف الكندي
</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سمعت ابن حماد يقول: قال البخاري إياس بن عفيف روى عنه ابنه إسماعيل فيه نظر.</w:t>
      </w:r>
    </w:p>
    <w:p/>
    <w:p>
      <w:pPr/>
      <w:r>
        <w:rPr/>
        <w:t xml:space="preserve">حدثنا كهمس بن معمر، حدثنا علي بن معبد، حدثنا يعقوب بن إبراهيم بن سعد، حدثنا أبي، عن أبي إسحاق، حدثني يحيى بن أبي الأشعث عن إسماعيل بن إياس بن عفيف الكندي، عن أبيه، عن جده قال: كنت امرأ تاجرا فقدمت للحج فأتيت العباس بن عبد المطلب لأبتاع منه بعض التجارة وكان امرأ تاجرا قال فوالله إني لعنده بمنى إذ خرج رجل من خباء فقام يصلي ثم خرجت امرأة فقامت خلفه ثم خرج غلام حين راهق الحلم فقام معه يصلي فقلت للعباس من هذا قال هذا محمد صلى الله عليه وسلم وهذه امرأته خديجة وهذا الفتى علي ثم ذكر الحديث.</w:t>
      </w:r>
    </w:p>
    <w:p/>
    <w:p>
      <w:pPr/>
      <w:r>
        <w:rPr/>
        <w:t xml:space="preserve">قال الشيخ: وإياس بن عفيف ما أظن له غير هذا الحديث الذي يرويه ابنه إسماعيل عنه</w:t>
      </w:r>
    </w:p>
    <w:p>
      <w:pPr>
        <w:jc w:val="start"/>
        <w:bidi/>
      </w:pPr>
      <w:r>
        <w:rPr>
          <w:sz w:val="24"/>
          <w:szCs w:val="24"/>
          <w:b w:val="1"/>
          <w:bCs w:val="1"/>
          <w:rtl/>
        </w:rPr>
        <w:t xml:space="preserve">
الكامل في ضعفاء الرجال،(دار الكتب العلمية - بيروت،1997،ط 5،ج 2،ص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ما روى عنه سوى ابنه إسماعيل.</w:t>
      </w:r>
    </w:p>
    <w:p/>
    <w:p>
      <w:pPr/>
      <w:r>
        <w:rPr/>
        <w:t xml:space="preserve">قال الدولابي: قال البخاري: فيه نظر.</w:t>
      </w:r>
    </w:p>
    <w:p>
      <w:pPr>
        <w:jc w:val="start"/>
        <w:bidi/>
      </w:pPr>
      <w:r>
        <w:rPr>
          <w:sz w:val="24"/>
          <w:szCs w:val="24"/>
          <w:b w:val="1"/>
          <w:bCs w:val="1"/>
          <w:rtl/>
        </w:rPr>
        <w:t xml:space="preserve">
ميزان الاعتدال في نقد الرجال،(دار المعرفة للطباعة والنشر، بيروت - لبنان،1963،ط 1،ج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w:t>
      </w:r>
    </w:p>
    <w:p/>
    <w:p>
      <w:pPr/>
      <w:r>
        <w:rPr/>
        <w:t xml:space="preserve">عن أبيه، روى عنه ابنه إسماعيل.</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w:t>
      </w:r>
    </w:p>
    <w:p/>
    <w:p>
      <w:pPr/>
      <w:r>
        <w:rPr/>
        <w:t xml:space="preserve">يروي عن أبيه، وله صحبة. روى عنه ابنه إسماعيل بن إياس.</w:t>
      </w:r>
    </w:p>
    <w:p/>
    <w:p>
      <w:pPr/>
      <w:r>
        <w:rPr/>
        <w:t xml:space="preserve">وقال أبو حاتم: يعد في الحجازيين، ولم يذكر جرحاً.</w:t>
      </w:r>
    </w:p>
    <w:p/>
    <w:p>
      <w:pPr/>
      <w:r>
        <w:rPr/>
        <w:t xml:space="preserve">وقال البخاري في «التاريخ»: فيه نظر.</w:t>
      </w:r>
    </w:p>
    <w:p/>
    <w:p>
      <w:pPr/>
      <w:r>
        <w:rPr/>
        <w:t xml:space="preserve">قلت: لا أعلم لقوله حجة،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w:t>
      </w:r>
    </w:p>
    <w:p/>
    <w:p>
      <w:pPr/>
      <w:r>
        <w:rPr/>
        <w:t xml:space="preserve">يروي عن أبيه وله صحبة روى عنه ابنه إسماعيل بن إياس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عفيف الكندي
</w:t>
      </w:r>
    </w:p>
    <w:p>
      <w:pPr/>
      <w:r>
        <w:rPr/>
        <w:t xml:space="preserve">إياس بن عفيف الكندي </w:t>
      </w:r>
    </w:p>
    <w:p/>
    <w:p>
      <w:pPr/>
      <w:r>
        <w:rPr/>
        <w:t xml:space="preserve">روى عن أبيه عن النبي صلى الله عليه وسلم روى عنه ابنه إسماعيل يعد في الحجازيين سمعت أبي وأبا زرعة يقولان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2026-06-13T19:39:52+03:00</dcterms:created>
  <dcterms:modified xsi:type="dcterms:W3CDTF">2026-06-13T19:39:52+03:00</dcterms:modified>
</cp:coreProperties>
</file>

<file path=docProps/custom.xml><?xml version="1.0" encoding="utf-8"?>
<Properties xmlns="http://schemas.openxmlformats.org/officeDocument/2006/custom-properties" xmlns:vt="http://schemas.openxmlformats.org/officeDocument/2006/docPropsVTypes"/>
</file>