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أسيد بن يزيد بصري
</w:t>
      </w:r>
    </w:p>
    <w:p>
      <w:pPr>
        <w:jc w:val="start"/>
        <w:bidi/>
      </w:pPr>
      <w:r>
        <w:rPr>
          <w:rFonts w:ascii="arial" w:hAnsi="arial" w:eastAsia="arial" w:cs="arial"/>
          <w:sz w:val="28"/>
          <w:szCs w:val="28"/>
          <w:b w:val="1"/>
          <w:bCs w:val="1"/>
          <w:rtl/>
        </w:rPr>
        <w:t xml:space="preserve">أسيد بن يزيد بصري
</w:t>
      </w:r>
    </w:p>
    <w:p>
      <w:pPr/>
      <w:r>
        <w:rPr/>
        <w:t xml:space="preserve">أسيد بن يزيد بصري يحدث عنه أبو وهب الوليد بن عبد الملك بن مسرح الحراني بأحاديث لم يروها غيره.</w:t>
      </w:r>
    </w:p>
    <w:p/>
    <w:p>
      <w:pPr/>
      <w:r>
        <w:rPr/>
        <w:t xml:space="preserve">حدثنا أبو بكر أحمد بن خالد بن عبد الملك بن مسرح الحراني، حدثنا عمي أبو وهب الوليد بن عبد الملك بن مسرح، حدثنا أسيد بن يزيد عن عبد العزيز بن مسلم عن محمد بن عمرو، عن أبي سلمة وعن أبي هريرة، قال: قال رسول الله صلى الله عليه وسلم إذا قطعت يد السارق وقعت في النار فإن تاب استشلاها، وإن مات ولم يتب تبعها.</w:t>
      </w:r>
    </w:p>
    <w:p/>
    <w:p>
      <w:pPr/>
      <w:r>
        <w:rPr/>
        <w:t xml:space="preserve">حدثنا أحمد بن خالد بن عبد الملك، حدثنا عمي، حدثنا أسيد عن عبد الله بن بكر يعني المزني عن حميد بن هلال عن عبد الله بن الصامت، عن أبي ذر سألت ما يقطع الصلاة قال الحمار والمرأة والكلب الأسود قلت ما بال الكلب الأسود من الأبيض والأبقع، قال: سألت رسول الله صلى الله عليه وسلم كما سألتني يا أخي فقال الكلب</w:t>
      </w:r>
    </w:p>
    <w:p/>
    <w:p>
      <w:pPr/>
      <w:r>
        <w:rPr/>
        <w:t xml:space="preserve">الأسود شيطان قال فما يستره من ذلك قال مثل مؤخر الرحل.</w:t>
      </w:r>
    </w:p>
    <w:p/>
    <w:p>
      <w:pPr/>
      <w:r>
        <w:rPr/>
        <w:t xml:space="preserve"> - وبإسناده؛، عن أبي ذر إسلامه.</w:t>
      </w:r>
    </w:p>
    <w:p/>
    <w:p>
      <w:pPr/>
      <w:r>
        <w:rPr/>
        <w:t xml:space="preserve">حدثنا أبو بكر، حدثنا عمي، حدثنا أسيد، حدثنا إسماعيل بن أبي خالد عن حميد، عن أنس عن النبي صلى الله عليه وسلم قال: لا يتمنى أحدكم الموت لضر نزل به ولكن ليقل اللهم أحيني ما كانت الحياة خيرا لي وتوفني إذا كانت الوفاة خيرا لي.</w:t>
      </w:r>
    </w:p>
    <w:p/>
    <w:p>
      <w:pPr/>
      <w:r>
        <w:rPr/>
        <w:t xml:space="preserve">قال الشيخ: وهذه الأحاديث منكرة الأسانيد لا أعلم رواها إلا أسيد بن يزيد هذا وإسماعيل بن أبي خالد عن حميد لا أعرف له غير هذا الحديث، وعبد الله بن بكر هو بن عبد الله المزني عزيز الحديث جدا.</w:t>
      </w:r>
    </w:p>
    <w:p/>
    <w:p>
      <w:pPr/>
      <w:r>
        <w:rPr/>
        <w:t xml:space="preserve">وهذان الحديثان عن عبد الله بن بكر لا يرويهما غير أسيد بن يزيد، ولا يعرف لإسماعيل بن أبي خالد عن حميد غير هذا الحديث وأحاديث أسيد بن يزيد هذا مقدار ما روى مناكير وأسيد بن يزيد ليس بالمعروف، ولا أعلم يروي عنه غير أبي وهب الحراني</w:t>
      </w:r>
    </w:p>
    <w:p>
      <w:pPr>
        <w:jc w:val="start"/>
        <w:bidi/>
      </w:pPr>
      <w:r>
        <w:rPr>
          <w:sz w:val="24"/>
          <w:szCs w:val="24"/>
          <w:b w:val="1"/>
          <w:bCs w:val="1"/>
          <w:rtl/>
        </w:rPr>
        <w:t xml:space="preserve">
الكامل في ضعفاء الرجال،(دار الكتب العلمية - بيروت،1997،ط 5،ج 2،ص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2026-06-13T19:36:02+03:00</dcterms:created>
  <dcterms:modified xsi:type="dcterms:W3CDTF">2026-06-13T19:36:02+03:00</dcterms:modified>
</cp:coreProperties>
</file>

<file path=docProps/custom.xml><?xml version="1.0" encoding="utf-8"?>
<Properties xmlns="http://schemas.openxmlformats.org/officeDocument/2006/custom-properties" xmlns:vt="http://schemas.openxmlformats.org/officeDocument/2006/docPropsVTypes"/>
</file>