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أبان بن طارق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طارق بصري
</w:t>
      </w:r>
    </w:p>
    <w:p>
      <w:pPr/>
      <w:r>
        <w:rPr/>
        <w:t xml:space="preserve">أبان بن طارق بصري حدثنا شعيب بن محمد الذارع، حدثنا سوار بن عبد الله، حدثنا خالد بن الحارث، حدثنا أبان بن طارق عن نافع، عن ابن عمر، قال: قال رسول الله صلى الله عليه وسلم من دعي فلم يجب فقد عصى الله ورسوله، ومن دخل من غير دعوة دخل سارقا وخرج مغيرا.</w:t>
      </w:r>
    </w:p>
    <w:p/>
    <w:p>
      <w:pPr/>
      <w:r>
        <w:rPr/>
        <w:t xml:space="preserve">حدثنا موسى بن هارون التوزي، حدثنا إسحاق بن أبي إسرائيل وأخبرنا محمد بن محمد بن النفاح، حدثنا عباس بن يزيد البحراني، قالا: حدثنا درست بن زياد عن أبان</w:t>
      </w:r>
    </w:p>
    <w:p/>
    <w:p>
      <w:pPr/>
      <w:r>
        <w:rPr/>
        <w:t xml:space="preserve">وأبان بن طارق عن نافع، عن ابن عمر عن النبي صلى الله عليه وسلم قال: الوليمة حق من دعي فلم يجب فذكر نحوه.</w:t>
      </w:r>
    </w:p>
    <w:p/>
    <w:p>
      <w:pPr/>
      <w:r>
        <w:rPr/>
        <w:t xml:space="preserve">قال الشيخ: وأبان بن طارق هذا لا يعرف إلا بهذا الحديث وهذا الحديث معروف به وله غير هذا الحديث لعله حديثين أو ثلاث وليس له أنكر من هذا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2،ص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طارق
</w:t>
      </w:r>
    </w:p>
    <w:p>
      <w:pPr/>
      <w:r>
        <w:rPr/>
        <w:t xml:space="preserve">أبان بن طارق [د] الذي روى عن نافع حديث: من دخل من غير دعوة دخل سارقا وخرج مغيرا.</w:t>
      </w:r>
    </w:p>
    <w:p/>
    <w:p>
      <w:pPr/>
      <w:r>
        <w:rPr/>
        <w:t xml:space="preserve">قال ابن عدي: هذا حديث منكر لا يعرف إلا به.</w:t>
      </w:r>
    </w:p>
    <w:p/>
    <w:p>
      <w:pPr/>
      <w:r>
        <w:rPr/>
        <w:t xml:space="preserve">وقال أبو زرعة: مجهول.</w:t>
      </w:r>
    </w:p>
    <w:p/>
    <w:p>
      <w:pPr/>
      <w:r>
        <w:rPr/>
        <w:t xml:space="preserve">وروى محمد بن جابر ولا - أتيقن من ذا - عن أبان ابن طارق، عن كثير بن شنظير.</w:t>
      </w:r>
    </w:p>
    <w:p/>
    <w:p>
      <w:pPr/>
      <w:r>
        <w:rPr/>
        <w:t xml:space="preserve">عن عطاء، عن جابر، قال: قال رسول الله صلى الله عليه وسلم: من أدرك ركعة فقد أدرك فضل الجماعة.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طارق البصري
</w:t>
      </w:r>
    </w:p>
    <w:p>
      <w:pPr/>
      <w:r>
        <w:rPr/>
        <w:t xml:space="preserve">أبان بن طارق البصري </w:t>
      </w:r>
    </w:p>
    <w:p/>
    <w:p>
      <w:pPr/>
      <w:r>
        <w:rPr/>
        <w:t xml:space="preserve">قال أبو زرعة مجهول وقال ابن عدي له حديث واحد منكر لا يعرف إلا به وهو من دخل بغير دعوة دخل سارقا وخرج مغيرا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طارق
</w:t>
      </w:r>
    </w:p>
    <w:p>
      <w:pPr/>
      <w:r>
        <w:rPr/>
        <w:t xml:space="preserve">أبان بن طارق </w:t>
      </w:r>
    </w:p>
    <w:p/>
    <w:p>
      <w:pPr/>
      <w:r>
        <w:rPr/>
        <w:t xml:space="preserve">روى عن نافع روى عنه ... سئل أبو زرعة عنه فقال: شيخ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2026-06-13T19:38:17+03:00</dcterms:created>
  <dcterms:modified xsi:type="dcterms:W3CDTF">2026-06-13T19:38:17+03:00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