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 حدثنا عبد الرحمن بن أبي بكر، حدثنا عباس بن محمد، عن يحيى بن معين قال</w:t>
      </w:r>
    </w:p>
    <w:p/>
    <w:p>
      <w:pPr/>
      <w:r>
        <w:rPr/>
        <w:t xml:space="preserve">أيوب بن هانئ ضعيف الحديث.</w:t>
      </w:r>
    </w:p>
    <w:p/>
    <w:p>
      <w:pPr/>
      <w:r>
        <w:rPr/>
        <w:t xml:space="preserve">حدثنا ابن وهب، عن ابن جريج، عن أيوب بن هانئ عن مسروق عن عبد الله عن النبي صلى الله عليه وسلم قال: كل مسكر حرام.</w:t>
      </w:r>
    </w:p>
    <w:p/>
    <w:p>
      <w:pPr/>
      <w:r>
        <w:rPr/>
        <w:t xml:space="preserve">وهذا في كتب بن جريج مرسل وهذا حديث لا يساوي شيئا.</w:t>
      </w:r>
    </w:p>
    <w:p/>
    <w:p>
      <w:pPr/>
      <w:r>
        <w:rPr/>
        <w:t xml:space="preserve">حدثناه بن أبي الصفيراء البالسي، حدثنا إبراهيم بن المنذر وأخبرنا القاسم بن مهدي، وابن مسلم، قالا: حدثنا حرملة جميعا، عن ابن وهب بذلك.</w:t>
      </w:r>
    </w:p>
    <w:p/>
    <w:p>
      <w:pPr/>
      <w:r>
        <w:rPr/>
        <w:t xml:space="preserve">قال الشيخ: وأيوب بن هانئ لا أعرفه، ولا يحضرني له غير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 [ق] .</w:t>
      </w:r>
    </w:p>
    <w:p/>
    <w:p>
      <w:pPr/>
      <w:r>
        <w:rPr/>
        <w:t xml:space="preserve">عن مسروق.</w:t>
      </w:r>
    </w:p>
    <w:p/>
    <w:p>
      <w:pPr/>
      <w:r>
        <w:rPr/>
        <w:t xml:space="preserve">وعنه ابن جريج.</w:t>
      </w:r>
    </w:p>
    <w:p/>
    <w:p>
      <w:pPr/>
      <w:r>
        <w:rPr/>
        <w:t xml:space="preserve">ضعفه ابن معين، وقال أبو حاتم: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هانئ: عن مسروق، ضعفه يحيى بن 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 </w:t>
      </w:r>
    </w:p>
    <w:p/>
    <w:p>
      <w:pPr/>
      <w:r>
        <w:rPr/>
        <w:t xml:space="preserve">عن مسروق وعنه بن جريج صدوق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 </w:t>
      </w:r>
    </w:p>
    <w:p/>
    <w:p>
      <w:pPr/>
      <w:r>
        <w:rPr/>
        <w:t xml:space="preserve">يروي عن مسروق بن الأجدع عن ابن مسعود</w:t>
      </w:r>
    </w:p>
    <w:p/>
    <w:p>
      <w:pPr/>
      <w:r>
        <w:rPr/>
        <w:t xml:space="preserve">روى عنه 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 </w:t>
      </w:r>
    </w:p>
    <w:p/>
    <w:p>
      <w:pPr/>
      <w:r>
        <w:rPr/>
        <w:t xml:space="preserve">يروي عن مسروق قال يحيى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هانئ
</w:t>
      </w:r>
    </w:p>
    <w:p>
      <w:pPr/>
      <w:r>
        <w:rPr/>
        <w:t xml:space="preserve">أيوب بن هانئ </w:t>
      </w:r>
    </w:p>
    <w:p/>
    <w:p>
      <w:pPr/>
      <w:r>
        <w:rPr/>
        <w:t xml:space="preserve">روى عن مسروق بن الأجدع روى عنه بن جريج سمعت أبي يقول ذلك، وسألته عنه فقال: هو شيخ كوفي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2026-06-10T12:51:19+03:00</dcterms:created>
  <dcterms:modified xsi:type="dcterms:W3CDTF">2026-06-10T12:51:19+03:00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