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أيوب بن واقد كوفي نزل البصرة
</w:t>
      </w:r>
    </w:p>
    <w:p>
      <w:pPr>
        <w:jc w:val="start"/>
        <w:bidi/>
      </w:pPr>
      <w:r>
        <w:rPr>
          <w:rFonts w:ascii="arial" w:hAnsi="arial" w:eastAsia="arial" w:cs="arial"/>
          <w:sz w:val="28"/>
          <w:szCs w:val="28"/>
          <w:b w:val="1"/>
          <w:bCs w:val="1"/>
          <w:rtl/>
        </w:rPr>
        <w:t xml:space="preserve">أيوب بن واقد كوفي نزل البصرة
</w:t>
      </w:r>
    </w:p>
    <w:p>
      <w:pPr/>
      <w:r>
        <w:rPr/>
        <w:t xml:space="preserve">أيوب بن واقد كوفي نزل البصرة يكنى أبا الحسن ويقال أبو سهل.</w:t>
      </w:r>
    </w:p>
    <w:p/>
    <w:p>
      <w:pPr/>
      <w:r>
        <w:rPr/>
        <w:t xml:space="preserve">حدثنا محمد بن أحمد بن حماد، حدثنا عباس، قال: سمعت يحيى يقول: أيوب بن واقد بصري وليس بثقة وكان يحدث عن مغيرة عن إبراهيم أنه كان يكره بيع القرد.</w:t>
      </w:r>
    </w:p>
    <w:p/>
    <w:p>
      <w:pPr/>
      <w:r>
        <w:rPr/>
        <w:t xml:space="preserve">حدثنا ابن حماد، حدثني عبد الله بن أحمد، قال: قلت لأبي، حدثنا محمد بن أبي بكر المقدمي، حدثنا أيوب بن واقد فقال أبي أيوب بن واقد ضعيف الحديث.</w:t>
      </w:r>
    </w:p>
    <w:p/>
    <w:p>
      <w:pPr/>
      <w:r>
        <w:rPr/>
        <w:t xml:space="preserve">حدثنا الجنيدي، حدثنا البخاري قال أيوب بن واقد أبو الحسن الكوفي عن</w:t>
      </w:r>
    </w:p>
    <w:p/>
    <w:p>
      <w:pPr/>
      <w:r>
        <w:rPr/>
        <w:t xml:space="preserve">عثمان بن حكيم عنده مناكير.</w:t>
      </w:r>
    </w:p>
    <w:p/>
    <w:p>
      <w:pPr/>
      <w:r>
        <w:rPr/>
        <w:t xml:space="preserve">حدثنا يوسف بن عاصم الرازي، حدثنا سليمان الشاذكوني، حدثنا أيوب بن واقد وكان من أهل الكوفة ونزل البصرة عن هشام بن عروة، عن أبيه عن عائشة قالت خمس لم يكن رسول الله صلى الله عليه وسلم يدعهن في سفر، ولا حضر المرآة والمكحلة والمشط والمدرى والسواك.</w:t>
      </w:r>
    </w:p>
    <w:p/>
    <w:p>
      <w:pPr/>
      <w:r>
        <w:rPr/>
        <w:t xml:space="preserve">قال الشيخ: هذا الحديث لم يحدث به عن هشام بن عروة إلا ضعيف.</w:t>
      </w:r>
    </w:p>
    <w:p/>
    <w:p>
      <w:pPr/>
      <w:r>
        <w:rPr/>
        <w:t xml:space="preserve">حدثنا بكر بن عبد الوهاب القزاز، حدثنا بشر بن معاذ، حدثنا أبو سهل أيوب بن واقد الكوفي، حدثنا هشام بن عروة، عن أبيه عن عائشة قالت قال رسول الله صلى الله عليه وسلم من نزل على قوم فلا يصومن تطوعا إلا بإذنهم.</w:t>
      </w:r>
    </w:p>
    <w:p/>
    <w:p>
      <w:pPr/>
      <w:r>
        <w:rPr/>
        <w:t xml:space="preserve">قال الشيخ: وأيوب بن واقد عامة ما يرويه، لا يتابع عليه.</w:t>
      </w:r>
    </w:p>
    <w:p>
      <w:pPr>
        <w:jc w:val="start"/>
        <w:bidi/>
      </w:pPr>
      <w:r>
        <w:rPr>
          <w:sz w:val="24"/>
          <w:szCs w:val="24"/>
          <w:b w:val="1"/>
          <w:bCs w:val="1"/>
          <w:rtl/>
        </w:rPr>
        <w:t xml:space="preserve">
الكامل في ضعفاء الرجال،(دار الكتب العلمية - بيروت،1997،ط 5،ج 2،ص 17)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أيوب بن واقد
</w:t>
      </w:r>
    </w:p>
    <w:p>
      <w:pPr/>
      <w:r>
        <w:rPr/>
        <w:t xml:space="preserve">أيوب بن واقد [ت] .</w:t>
      </w:r>
    </w:p>
    <w:p/>
    <w:p>
      <w:pPr/>
      <w:r>
        <w:rPr/>
        <w:t xml:space="preserve">كوفي نزل البصرة.</w:t>
      </w:r>
    </w:p>
    <w:p/>
    <w:p>
      <w:pPr/>
      <w:r>
        <w:rPr/>
        <w:t xml:space="preserve">عن هشام بن عروة</w:t>
      </w:r>
    </w:p>
    <w:p/>
    <w:p>
      <w:pPr/>
      <w:r>
        <w:rPr/>
        <w:t xml:space="preserve">وطبقته.</w:t>
      </w:r>
    </w:p>
    <w:p/>
    <w:p>
      <w:pPr/>
      <w:r>
        <w:rPr/>
        <w:t xml:space="preserve">وعنه داهر بن نوح، وبشر بن معاذ.</w:t>
      </w:r>
    </w:p>
    <w:p/>
    <w:p>
      <w:pPr/>
      <w:r>
        <w:rPr/>
        <w:t xml:space="preserve">قال البخاري: منكر الحديث.</w:t>
      </w:r>
    </w:p>
    <w:p/>
    <w:p>
      <w:pPr/>
      <w:r>
        <w:rPr/>
        <w:t xml:space="preserve">وقال أحمد: ضعيف.</w:t>
      </w:r>
    </w:p>
    <w:p/>
    <w:p>
      <w:pPr/>
      <w:r>
        <w:rPr/>
        <w:t xml:space="preserve">وقال ابن معين: ليس بثقة.</w:t>
      </w:r>
    </w:p>
    <w:p/>
    <w:p>
      <w:pPr/>
      <w:r>
        <w:rPr/>
        <w:t xml:space="preserve">وقال ابن عدي: عامة ما يرويه لا يتابع عليه.</w:t>
      </w:r>
    </w:p>
    <w:p/>
    <w:p>
      <w:pPr/>
      <w:r>
        <w:rPr/>
        <w:t xml:space="preserve">وقال ابن حبان: أنبأنا الحسن ابن سفيان، حدثنا سليمان بن أيوب صاحب البصري، عن أيوب بن واقد، عن هشام </w:t>
      </w:r>
    </w:p>
    <w:p/>
    <w:p>
      <w:pPr/>
      <w:r>
        <w:rPr/>
        <w:t xml:space="preserve">[بن عروة]، عن أبيه، عن عائشة أن النبي صلى الله عليه وسلم قال: من نزل بقوم فلا يصم إلا بإذنهم.</w:t>
      </w:r>
    </w:p>
    <w:p>
      <w:pPr>
        <w:jc w:val="start"/>
        <w:bidi/>
      </w:pPr>
      <w:r>
        <w:rPr>
          <w:sz w:val="24"/>
          <w:szCs w:val="24"/>
          <w:b w:val="1"/>
          <w:bCs w:val="1"/>
          <w:rtl/>
        </w:rPr>
        <w:t xml:space="preserve">
ميزان الاعتدال في نقد الرجال،(دار المعرفة للطباعة والنشر، بيروت - لبنان،1963،ط 1،ج 1،ص 294)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أيوب بن واقد، أبو الحسن، الكوفي 
</w:t>
      </w:r>
    </w:p>
    <w:p>
      <w:pPr/>
      <w:r>
        <w:rPr/>
        <w:t xml:space="preserve">أيوب بن واقد، أبو الحسن، الكوفي. </w:t>
      </w:r>
    </w:p>
    <w:p/>
    <w:p>
      <w:pPr/>
      <w:r>
        <w:rPr/>
        <w:t xml:space="preserve">سمع عثمان بن حكيم.</w:t>
      </w:r>
    </w:p>
    <w:p/>
    <w:p>
      <w:pPr/>
      <w:r>
        <w:rPr/>
        <w:t xml:space="preserve">حديثه ليس بالمعروف، سمع منه محمد بن عقبة السدوسي.</w:t>
      </w:r>
    </w:p>
    <w:p/>
    <w:p>
      <w:pPr/>
      <w:r>
        <w:rPr/>
        <w:t xml:space="preserve">.منكر الحديث.</w:t>
      </w:r>
    </w:p>
    <w:p>
      <w:pPr>
        <w:jc w:val="start"/>
        <w:bidi/>
      </w:pPr>
      <w:r>
        <w:rPr>
          <w:sz w:val="24"/>
          <w:szCs w:val="24"/>
          <w:b w:val="1"/>
          <w:bCs w:val="1"/>
          <w:rtl/>
        </w:rPr>
        <w:t xml:space="preserve">
التاريخ الكبير،(دائرة المعارف العثمانية، حيدر آباد - الدكن،0،ط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أيوب بن واقد
</w:t>
      </w:r>
    </w:p>
    <w:p>
      <w:pPr/>
      <w:r>
        <w:rPr/>
        <w:t xml:space="preserve">أيوب بن واقد </w:t>
      </w:r>
    </w:p>
    <w:p/>
    <w:p>
      <w:pPr/>
      <w:r>
        <w:rPr/>
        <w:t xml:space="preserve">عن هشام بن عروة ونحوه وعنه بشر بن معاذ وداهر بن نوح واه ت</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أيوب بن واقد أبو الحسن الكوفي
</w:t>
      </w:r>
    </w:p>
    <w:p>
      <w:pPr/>
      <w:r>
        <w:rPr/>
        <w:t xml:space="preserve">أيوب بن واقد أبو الحسن الكوفي </w:t>
      </w:r>
    </w:p>
    <w:p/>
    <w:p>
      <w:pPr/>
      <w:r>
        <w:rPr/>
        <w:t xml:space="preserve">نزل البصرة</w:t>
      </w:r>
    </w:p>
    <w:p/>
    <w:p>
      <w:pPr/>
      <w:r>
        <w:rPr/>
        <w:t xml:space="preserve">يروي عن هشام بن عروة ومغيرة</w:t>
      </w:r>
    </w:p>
    <w:p/>
    <w:p>
      <w:pPr/>
      <w:r>
        <w:rPr/>
        <w:t xml:space="preserve">قال أحمد وأبو حاتم الرازي والنسائي ضعيف الحديث وقال يحيى ليس بثقة وقال الدارقطني منكر الحديث وقال ابن حبان لا يجوز الاحتجاج براويته</w:t>
      </w:r>
    </w:p>
    <w:p>
      <w:pPr>
        <w:jc w:val="start"/>
        <w:bidi/>
      </w:pPr>
      <w:r>
        <w:rPr>
          <w:sz w:val="24"/>
          <w:szCs w:val="24"/>
          <w:b w:val="1"/>
          <w:bCs w:val="1"/>
          <w:rtl/>
        </w:rPr>
        <w:t xml:space="preserve">
الضعفاء والمتروكين لابن الجوزي،(دار الكتب العلمية، بيروت - لبنان،1986،ط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أيوب بن واقد
</w:t>
      </w:r>
    </w:p>
    <w:p>
      <w:pPr/>
      <w:r>
        <w:rPr/>
        <w:t xml:space="preserve">أيوب بن واقد </w:t>
      </w:r>
    </w:p>
    <w:p/>
    <w:p>
      <w:pPr/>
      <w:r>
        <w:rPr/>
        <w:t xml:space="preserve">نزل البصرة مقل كوفي. أصله عن عثمان بن حكيم وهشام بن عروة منكر الحديث.</w:t>
      </w:r>
    </w:p>
    <w:p>
      <w:pPr>
        <w:jc w:val="start"/>
        <w:bidi/>
      </w:pPr>
      <w:r>
        <w:rPr>
          <w:sz w:val="24"/>
          <w:szCs w:val="24"/>
          <w:b w:val="1"/>
          <w:bCs w:val="1"/>
          <w:rtl/>
        </w:rPr>
        <w:t xml:space="preserve">
الضعفاء والمتروكين للدارقطني،(مكتبة المعارف، الرياض - السعودية،1984،ط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أيوب بن واقد أبو الحسن البصري
</w:t>
      </w:r>
    </w:p>
    <w:p>
      <w:pPr/>
      <w:r>
        <w:rPr/>
        <w:t xml:space="preserve">أيوب بن واقد أبو الحسن البصري </w:t>
      </w:r>
    </w:p>
    <w:p/>
    <w:p>
      <w:pPr/>
      <w:r>
        <w:rPr/>
        <w:t xml:space="preserve">روى عن مغيرة ويزيد بن أبي زياد وهشام بن عروة وعثمان بن حكيم روى عنه المقدمي ومحمد بن عقبة السدوسي سمعت أبي يقول ذلك، ويقول: هو ضعيف الحديث وحديثه ليس بمعروف منكر.</w:t>
      </w:r>
    </w:p>
    <w:p/>
    <w:p>
      <w:pPr/>
      <w:r>
        <w:rPr/>
        <w:t xml:space="preserve">حدثنا عبد الرحمن أن عبد الله بن أحمد بن حنبل فيما كتب إلي قال قال أبي أيوب بن واقد ضعيف الحديث.</w:t>
      </w:r>
    </w:p>
    <w:p/>
    <w:p>
      <w:pPr/>
      <w:r>
        <w:rPr/>
        <w:t xml:space="preserve">حدثنا عبد الرحمن قال قرئ على العباس بن محمد الدوري عن يحيى بن معين أنه قال أيوب بن واقد بصري ليس بثقة.</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2026-06-13T20:48:33+03:00</dcterms:created>
  <dcterms:modified xsi:type="dcterms:W3CDTF">2026-06-13T20:48:33+03:00</dcterms:modified>
</cp:coreProperties>
</file>

<file path=docProps/custom.xml><?xml version="1.0" encoding="utf-8"?>
<Properties xmlns="http://schemas.openxmlformats.org/officeDocument/2006/custom-properties" xmlns:vt="http://schemas.openxmlformats.org/officeDocument/2006/docPropsVTypes"/>
</file>