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الحارث الكوفي
</w:t>
      </w:r>
    </w:p>
    <w:p>
      <w:pPr>
        <w:jc w:val="start"/>
        <w:bidi/>
      </w:pPr>
      <w:r>
        <w:rPr>
          <w:rFonts w:ascii="arial" w:hAnsi="arial" w:eastAsia="arial" w:cs="arial"/>
          <w:sz w:val="28"/>
          <w:szCs w:val="28"/>
          <w:b w:val="1"/>
          <w:bCs w:val="1"/>
          <w:rtl/>
        </w:rPr>
        <w:t xml:space="preserve">إسحاق بن الحارث الكوفي
</w:t>
      </w:r>
    </w:p>
    <w:p>
      <w:pPr/>
      <w:r>
        <w:rPr/>
        <w:t xml:space="preserve">إسحاق بن الحارث الكوفي سمعت محمد بن أحمد الأنصاري يقول: قال البخاري: إسحاق بن الحارث الكوفي روى عنه ابنه عبد الرحمن، وعبد الرحمن ضعفه أحمد.</w:t>
      </w:r>
    </w:p>
    <w:p/>
    <w:p>
      <w:pPr/>
      <w:r>
        <w:rPr/>
        <w:t xml:space="preserve">قال الشيخ: وهذا الذي قاله البخاري من ذكر عبد الرحمن هو عبد الرحمن بن إسحاق الكوفي، يكنى أبا شيبة، يحدث عن النعمان بن سعد عن علي عن النبي صلى الله عليه وسلم بأحاديث لا يتابع عليها، وعبد الرحمن أشهر من أبيه إسحاق وأكثر رواية.</w:t>
      </w:r>
    </w:p>
    <w:p>
      <w:pPr>
        <w:jc w:val="start"/>
        <w:bidi/>
      </w:pPr>
      <w:r>
        <w:rPr>
          <w:sz w:val="24"/>
          <w:szCs w:val="24"/>
          <w:b w:val="1"/>
          <w:bCs w:val="1"/>
          <w:rtl/>
        </w:rPr>
        <w:t xml:space="preserve">
الكامل في ضعفاء الرجال،(دار الكتب العلمية - بيروت،1997،ط 5،ج 1،ص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الحارث الكوفي
</w:t>
      </w:r>
    </w:p>
    <w:p>
      <w:pPr/>
      <w:r>
        <w:rPr/>
        <w:t xml:space="preserve">إسحاق بن الحارث الكوفي. عن عامر بن سعد، والنعمان ابن سعد.</w:t>
      </w:r>
    </w:p>
    <w:p/>
    <w:p>
      <w:pPr/>
      <w:r>
        <w:rPr/>
        <w:t xml:space="preserve">ضعفه أحمد وغيره.</w:t>
      </w:r>
    </w:p>
    <w:p/>
    <w:p>
      <w:pPr/>
      <w:r>
        <w:rPr/>
        <w:t xml:space="preserve">روى عنه ابنه عبد الرحمن بن إسحاق.</w:t>
      </w:r>
    </w:p>
    <w:p/>
    <w:p>
      <w:pPr/>
      <w:r>
        <w:rPr/>
        <w:t xml:space="preserve">قال ابن حبان: فلا أدرى التخليط منه أو من ابنه.</w:t>
      </w:r>
    </w:p>
    <w:p/>
    <w:p>
      <w:pPr/>
      <w:r>
        <w:rPr/>
        <w:t xml:space="preserve">فروة بن أبي المغراء، حدثنا القاسم بن مالك، عن عبد الرحمن بن إسحاق، عن أبيه، عن كردم بن أبي السائب الأنصاري.</w:t>
      </w:r>
    </w:p>
    <w:p/>
    <w:p>
      <w:pPr/>
      <w:r>
        <w:rPr/>
        <w:t xml:space="preserve">قال: خرجت مع أبي إلى المدينة في حاجة فآوانا المبيت إلى راع، فلما انتصف الليل جاء الذئب فأخذ حملا، فوثب فقال: يا عامر الوادي جارك، يا عامر الوادي جارك، فإذا مناد لا نراه يقول: يا سرحان أرسله، فجاء الحمل يشتد حتى دخل في الغنم لم تصبه كدمة، فأنزل الله: وأنه كان رجال من الانس يعوذون برجال من الجن فزادوهم رهقا.</w:t>
      </w:r>
    </w:p>
    <w:p>
      <w:pPr>
        <w:jc w:val="start"/>
        <w:bidi/>
      </w:pPr>
      <w:r>
        <w:rPr>
          <w:sz w:val="24"/>
          <w:szCs w:val="24"/>
          <w:b w:val="1"/>
          <w:bCs w:val="1"/>
          <w:rtl/>
        </w:rPr>
        <w:t xml:space="preserve">
ميزان الاعتدال في نقد الرجال،(دار المعرفة للطباعة والنشر، بيروت - لبنان،1963،ط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الحارث
</w:t>
      </w:r>
    </w:p>
    <w:p>
      <w:pPr/>
      <w:r>
        <w:rPr/>
        <w:t xml:space="preserve">إسحاق بن الحارث: عن عامر بن سعد، كوفي، ضعفه أحمد بن حنبل.</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الحارث، القرشي، المديني 
</w:t>
      </w:r>
    </w:p>
    <w:p>
      <w:pPr/>
      <w:r>
        <w:rPr/>
        <w:t xml:space="preserve">إسحاق بن الحارث، القرشي، المديني. </w:t>
      </w:r>
    </w:p>
    <w:p/>
    <w:p>
      <w:pPr/>
      <w:r>
        <w:rPr/>
        <w:t xml:space="preserve">عن عامر بن سعدٍ، قال: سمعت أبي يقول: غنمنا النبي صلى الله عليه وسلم سلباً من عضد شجر المدينة.</w:t>
      </w:r>
    </w:p>
    <w:p/>
    <w:p>
      <w:pPr/>
      <w:r>
        <w:rPr/>
        <w:t xml:space="preserve">قاله لنا مسدد، عن بشر بن المفضل، عن عبد الرحمن بن إسحاق، عن أبيه.</w:t>
      </w:r>
    </w:p>
    <w:p/>
    <w:p>
      <w:pPr/>
      <w:r>
        <w:rPr/>
        <w:t xml:space="preserve">وروى المكي، قال: حدثنا هاشم بن هاشمٍ، عن إسحاق بن عبد الله بن الحارث بن كنانة، عن أبي هريرة.</w:t>
      </w:r>
    </w:p>
    <w:p/>
    <w:p>
      <w:pPr/>
      <w:r>
        <w:rPr/>
        <w:t xml:space="preserve">وقال إبراهيم: عن عباد بن إسحاق، عن أبيه، أنه أدرك زمن أبان بن عثمان.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الحارث القرشي الكوفي
</w:t>
      </w:r>
    </w:p>
    <w:p>
      <w:pPr/>
      <w:r>
        <w:rPr/>
        <w:t xml:space="preserve">إسحاق بن الحارث القرشي الكوفي </w:t>
      </w:r>
    </w:p>
    <w:p/>
    <w:p>
      <w:pPr/>
      <w:r>
        <w:rPr/>
        <w:t xml:space="preserve">يروي عن عامر بن سعد ضعفه أحمد وقال ابن حبان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الحارث القرشي المديني
</w:t>
      </w:r>
    </w:p>
    <w:p>
      <w:pPr/>
      <w:r>
        <w:rPr/>
        <w:t xml:space="preserve">إسحاق بن الحارث القرشي المديني </w:t>
      </w:r>
    </w:p>
    <w:p/>
    <w:p>
      <w:pPr/>
      <w:r>
        <w:rPr/>
        <w:t xml:space="preserve">روى عن عامر بن سعد روى عنه ابنه عبد الرحمن بن إسحاق ويسمى عبد الرحمن عباد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2026-06-13T19:41:38+03:00</dcterms:created>
  <dcterms:modified xsi:type="dcterms:W3CDTF">2026-06-13T19:41:38+03:00</dcterms:modified>
</cp:coreProperties>
</file>

<file path=docProps/custom.xml><?xml version="1.0" encoding="utf-8"?>
<Properties xmlns="http://schemas.openxmlformats.org/officeDocument/2006/custom-properties" xmlns:vt="http://schemas.openxmlformats.org/officeDocument/2006/docPropsVTypes"/>
</file>