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عمران بن عمير المسعودي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عمران بن عمير المسعودي
</w:t>
      </w:r>
    </w:p>
    <w:p>
      <w:pPr/>
      <w:r>
        <w:rPr/>
        <w:t xml:space="preserve">إسحاق بن إبراهيم بن عمران بن عمير المسعودي سمعت محمد بن أحمد بن حماد يقول: قال البخاري: إسحاق بن إبراهيم بن عمران بن عمير المسعودي لا يتابع في رفع حديثه، عن القاسم بن عبد الرحمن، قال: قال ابن مسعود: يا عمير، أعتقك؟ سمعت النبي صلى الله عليه وسلم يقول: من أعتق مملوكا، فليس للمملوك من ماله شيء.</w:t>
      </w:r>
    </w:p>
    <w:p/>
    <w:p>
      <w:pPr/>
      <w:r>
        <w:rPr/>
        <w:t xml:space="preserve">قال الشيخ: وإسحاق بن إبراهيم هذا يعرف بهذا الحديث الذي ذكره البخاري، وليس لإسحاق هذا فيما أعرف إلا حديثان، أو 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544)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عمران المسعودي
</w:t>
      </w:r>
    </w:p>
    <w:p>
      <w:pPr/>
      <w:r>
        <w:rPr/>
        <w:t xml:space="preserve">إسحاق بن إبراهيم بن عمران المسعودي. قال البخاري: رفع حديثا لا يتابع عليه.</w:t>
      </w:r>
    </w:p>
    <w:p/>
    <w:p>
      <w:pPr/>
      <w:r>
        <w:rPr/>
        <w:t xml:space="preserve">وعنه المطلب بن زياد.</w:t>
      </w:r>
    </w:p>
    <w:p/>
    <w:p>
      <w:pPr/>
      <w:r>
        <w:rPr/>
        <w:t xml:space="preserve">قلت: المتن: من أعتق مملوكه فليس للمملوك من ماله شئ.</w:t>
      </w:r>
    </w:p>
    <w:p/>
    <w:p>
      <w:pPr/>
      <w:r>
        <w:rPr/>
        <w:t xml:space="preserve">أورده ابن عدي.</w:t>
      </w:r>
    </w:p>
    <w:p/>
    <w:p>
      <w:pPr/>
      <w:r>
        <w:rPr/>
        <w:t xml:space="preserve">يروى عنه القاسم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المسعودي
</w:t>
      </w:r>
    </w:p>
    <w:p>
      <w:pPr/>
      <w:r>
        <w:rPr/>
        <w:t xml:space="preserve">إسحاق بن إبراهيم المسعودي: قال البخاري: رفع حديثاً لا يتابع عليه. -ق-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عمران بن عمير، المسعودي، مولاهم 
</w:t>
      </w:r>
    </w:p>
    <w:p>
      <w:pPr/>
      <w:r>
        <w:rPr/>
        <w:t xml:space="preserve">إسحاق بن إبراهيم بن عمران بن عمير، المسعودي، مولاهم. </w:t>
      </w:r>
    </w:p>
    <w:p/>
    <w:p>
      <w:pPr/>
      <w:r>
        <w:rPr/>
        <w:t xml:space="preserve">سمع عمه يونس بن عمران، عن القاسم بن عبد الرحمن، قال ابن مسعود: يا عمير أعتقك، سمعت النبي صلى الله عليه وسلم يقول: من أعتق مملوكه، فليس للمملوك من ماله شيءٌ.</w:t>
      </w:r>
    </w:p>
    <w:p/>
    <w:p>
      <w:pPr/>
      <w:r>
        <w:rPr/>
        <w:t xml:space="preserve">قال أبو عبد الله: لا يتابع في رفعه.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المسعودي
</w:t>
      </w:r>
    </w:p>
    <w:p>
      <w:pPr/>
      <w:r>
        <w:rPr/>
        <w:t xml:space="preserve">إسحاق بن إبراهيم المسعودي </w:t>
      </w:r>
    </w:p>
    <w:p/>
    <w:p>
      <w:pPr/>
      <w:r>
        <w:rPr/>
        <w:t xml:space="preserve">عن جده وعنه المطلب بن زياد عمر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عمران المسعودي.
</w:t>
      </w:r>
    </w:p>
    <w:p>
      <w:pPr/>
      <w:r>
        <w:rPr/>
        <w:t xml:space="preserve">(ق) إسحاق بن إبراهيم بن عمران المسعودي. </w:t>
      </w:r>
    </w:p>
    <w:p/>
    <w:p>
      <w:pPr/>
      <w:r>
        <w:rPr/>
        <w:t xml:space="preserve">ذكره العقيلي في «جملة الضعفاء»، وكذا ابن الجارود وأبو العرب.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عمران بن عمر المسعودي
</w:t>
      </w:r>
    </w:p>
    <w:p>
      <w:pPr/>
      <w:r>
        <w:rPr/>
        <w:t xml:space="preserve">إسحاق بن إبراهيم بن عمران بن عمر المسعودي </w:t>
      </w:r>
    </w:p>
    <w:p/>
    <w:p>
      <w:pPr/>
      <w:r>
        <w:rPr/>
        <w:t xml:space="preserve">وقد قيل إنه مولاهم عداده في أهل الكوفة</w:t>
      </w:r>
    </w:p>
    <w:p/>
    <w:p>
      <w:pPr/>
      <w:r>
        <w:rPr/>
        <w:t xml:space="preserve">يروي عن عمه يونس بن عمران روى عنه 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2026-06-13T19:51:09+03:00</dcterms:created>
  <dcterms:modified xsi:type="dcterms:W3CDTF">2026-06-13T19:51:09+03:00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