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بن نسطاس
</w:t>
      </w:r>
    </w:p>
    <w:p>
      <w:pPr>
        <w:jc w:val="start"/>
        <w:bidi/>
      </w:pPr>
      <w:r>
        <w:rPr>
          <w:rFonts w:ascii="arial" w:hAnsi="arial" w:eastAsia="arial" w:cs="arial"/>
          <w:sz w:val="28"/>
          <w:szCs w:val="28"/>
          <w:b w:val="1"/>
          <w:bCs w:val="1"/>
          <w:rtl/>
        </w:rPr>
        <w:t xml:space="preserve">إسحاق بن إبراهيم بن نسطاس
</w:t>
      </w:r>
    </w:p>
    <w:p>
      <w:pPr/>
      <w:r>
        <w:rPr/>
        <w:t xml:space="preserve">إسحاق بن إبراهيم بن نسطاس أبو يعقوب مولى كثير بن الصلت.</w:t>
      </w:r>
    </w:p>
    <w:p/>
    <w:p>
      <w:pPr/>
      <w:r>
        <w:rPr/>
        <w:t xml:space="preserve">سمعت محمد بن أحمد الأنصاري يقول: قال البخاري: إسحاق بن إبراهيم بن نسطاس أبو يعقوب مولى كثير بن الصلت، روى عنه مرحوم، وابن أبي أويس، فيه نظر.</w:t>
      </w:r>
    </w:p>
    <w:p/>
    <w:p>
      <w:pPr/>
      <w:r>
        <w:rPr/>
        <w:t xml:space="preserve">وقال النسائي: إسحاق بن إبراهيم بن نسطاس، يروي عن سعد بن إسحاق، ضعيف.</w:t>
      </w:r>
    </w:p>
    <w:p/>
    <w:p>
      <w:pPr/>
      <w:r>
        <w:rPr/>
        <w:t xml:space="preserve">قال الشيخ: وإسحاق بن إبراهيم هذا ليس له كبير رواية.</w:t>
      </w:r>
    </w:p>
    <w:p>
      <w:pPr>
        <w:jc w:val="start"/>
        <w:bidi/>
      </w:pPr>
      <w:r>
        <w:rPr>
          <w:sz w:val="24"/>
          <w:szCs w:val="24"/>
          <w:b w:val="1"/>
          <w:bCs w:val="1"/>
          <w:rtl/>
        </w:rPr>
        <w:t xml:space="preserve">
الكامل في ضعفاء الرجال،(دار الكتب العلمية - بيروت،1997،ط 5،ج 1،ص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نسطاس المدني
</w:t>
      </w:r>
    </w:p>
    <w:p>
      <w:pPr/>
      <w:r>
        <w:rPr/>
        <w:t xml:space="preserve">إسحاق بن إبراهيم بن نسطاس المدني. رأى سهل بن سعد.</w:t>
      </w:r>
    </w:p>
    <w:p/>
    <w:p>
      <w:pPr/>
      <w:r>
        <w:rPr/>
        <w:t xml:space="preserve">قال البخاري: فيه نظر.</w:t>
      </w:r>
    </w:p>
    <w:p/>
    <w:p>
      <w:pPr/>
      <w:r>
        <w:rPr/>
        <w:t xml:space="preserve">وقال النسائي: ضعيف.</w:t>
      </w:r>
    </w:p>
    <w:p/>
    <w:p>
      <w:pPr/>
      <w:r>
        <w:rPr/>
        <w:t xml:space="preserve">يروى عن سعيد بن إسحاق.</w:t>
      </w:r>
    </w:p>
    <w:p/>
    <w:p>
      <w:pPr/>
      <w:r>
        <w:rPr/>
        <w:t xml:space="preserve">قلت: روى عنه إسماعيل بن أبي أوبس وغيره.</w:t>
      </w:r>
    </w:p>
    <w:p>
      <w:pPr>
        <w:jc w:val="start"/>
        <w:bidi/>
      </w:pPr>
      <w:r>
        <w:rPr>
          <w:sz w:val="24"/>
          <w:szCs w:val="24"/>
          <w:b w:val="1"/>
          <w:bCs w:val="1"/>
          <w:rtl/>
        </w:rPr>
        <w:t xml:space="preserve">
ميزان الاعتدال في نقد الرجال،(دار المعرفة للطباعة والنشر، بيروت - لبنان،1963،ط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نسطاس المديني
</w:t>
      </w:r>
    </w:p>
    <w:p>
      <w:pPr/>
      <w:r>
        <w:rPr/>
        <w:t xml:space="preserve">إسحاق بن إبراهيم بن نسطاس المديني: ضعفوه، له عن سعد بن إسحاق.</w:t>
      </w:r>
    </w:p>
    <w:p>
      <w:pPr>
        <w:jc w:val="start"/>
        <w:bidi/>
      </w:pPr>
      <w:r>
        <w:rPr>
          <w:sz w:val="24"/>
          <w:szCs w:val="24"/>
          <w:b w:val="1"/>
          <w:bCs w:val="1"/>
          <w:rtl/>
        </w:rPr>
        <w:t xml:space="preserve">
ديوان الضعفاء،(مكتبة النهضة الحديثة - مكة،1967،ط 2،ج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نسطاس
</w:t>
      </w:r>
    </w:p>
    <w:p>
      <w:pPr/>
      <w:r>
        <w:rPr/>
        <w:t xml:space="preserve">إسحاق بن إبراهيم بن نسطاس </w:t>
      </w:r>
    </w:p>
    <w:p/>
    <w:p>
      <w:pPr/>
      <w:r>
        <w:rPr/>
        <w:t xml:space="preserve">يروي عن سعيد بن إسحاق ضعيف</w:t>
      </w:r>
    </w:p>
    <w:p>
      <w:pPr>
        <w:jc w:val="start"/>
        <w:bidi/>
      </w:pPr>
      <w:r>
        <w:rPr>
          <w:sz w:val="24"/>
          <w:szCs w:val="24"/>
          <w:b w:val="1"/>
          <w:bCs w:val="1"/>
          <w:rtl/>
        </w:rPr>
        <w:t xml:space="preserve">
الضعفاء والمتروكين للنسائي،(دار الوعي - حلب،1976،ط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نسطاس، أبو يعقوب 
</w:t>
      </w:r>
    </w:p>
    <w:p>
      <w:pPr/>
      <w:r>
        <w:rPr/>
        <w:t xml:space="preserve">إسحاق بن إبراهيم بن نسطاس، أبو يعقوب. </w:t>
      </w:r>
    </w:p>
    <w:p/>
    <w:p>
      <w:pPr/>
      <w:r>
        <w:rPr/>
        <w:t xml:space="preserve">مولى كثير بن الصلت.</w:t>
      </w:r>
    </w:p>
    <w:p/>
    <w:p>
      <w:pPr/>
      <w:r>
        <w:rPr/>
        <w:t xml:space="preserve">عن سعد بن إسحاق، وإسماعيل بن مصعب، وهشام بن الوليد، روى عنه مرحوم، وابن أبي أويس.</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نسطاس أبو يعقوب المديني مولى الكثير بن الصلت
</w:t>
      </w:r>
    </w:p>
    <w:p>
      <w:pPr/>
      <w:r>
        <w:rPr/>
        <w:t xml:space="preserve">إسحاق بن إبراهيم بن نسطاس أبو يعقوب المديني مولى الكثير بن الصلت </w:t>
      </w:r>
    </w:p>
    <w:p/>
    <w:p>
      <w:pPr/>
      <w:r>
        <w:rPr/>
        <w:t xml:space="preserve">يروي عن سعيد بن إسحاق وإسماعيل بن مصعب</w:t>
      </w:r>
    </w:p>
    <w:p/>
    <w:p>
      <w:pPr/>
      <w:r>
        <w:rPr/>
        <w:t xml:space="preserve">قال أبو حاتم الرازي ليس بالقوي وقال النسائي والدارقطني ضعيف وقال ابن حبان لا يجوز الاحتجاج بخبره إذا انفرد</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نسطاس مدني. أبو يعقوب
</w:t>
      </w:r>
    </w:p>
    <w:p>
      <w:pPr/>
      <w:r>
        <w:rPr/>
        <w:t xml:space="preserve">إسحاق بن إبراهيم بن نسطاس مدني. أبو يعقوب </w:t>
      </w:r>
    </w:p>
    <w:p/>
    <w:p>
      <w:pPr/>
      <w:r>
        <w:rPr/>
        <w:t xml:space="preserve">مولى آل كثير بن الصلت عن سعد بن إسحاق بن كعب بن عجره.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بن نسطاس أبو يعقوب
</w:t>
      </w:r>
    </w:p>
    <w:p>
      <w:pPr/>
      <w:r>
        <w:rPr/>
        <w:t xml:space="preserve">إسحاق بن إبراهيم بن نسطاس أبو يعقوب </w:t>
      </w:r>
    </w:p>
    <w:p/>
    <w:p>
      <w:pPr/>
      <w:r>
        <w:rPr/>
        <w:t xml:space="preserve">مولى كثير بن الصلت رأى سهل بن سعد وروى عن سعد بن إسحاق وإسماعيل بن مصعب ومحمد بن كعب القرظي وهشام بن الوليد وأبي جعفر القارئ روى عنه مرحوم بن عبد العزيز وإسماعيل بن أبي أويس وعبد العزيز الأويسي وهشام بن عمار سمعت أبي وأبا زرعة يقولان ذلك، زاد أبو زرعة يعد في المدينيين وأن الحميدي روى عنه وسمعت أبي يقول هو شيخ 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2026-06-13T19:43:57+03:00</dcterms:created>
  <dcterms:modified xsi:type="dcterms:W3CDTF">2026-06-13T19:43:57+03:00</dcterms:modified>
</cp:coreProperties>
</file>

<file path=docProps/custom.xml><?xml version="1.0" encoding="utf-8"?>
<Properties xmlns="http://schemas.openxmlformats.org/officeDocument/2006/custom-properties" xmlns:vt="http://schemas.openxmlformats.org/officeDocument/2006/docPropsVTypes"/>
</file>