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مخراق مديني
</w:t>
      </w:r>
    </w:p>
    <w:p>
      <w:pPr>
        <w:jc w:val="start"/>
        <w:bidi/>
      </w:pPr>
      <w:r>
        <w:rPr>
          <w:rFonts w:ascii="arial" w:hAnsi="arial" w:eastAsia="arial" w:cs="arial"/>
          <w:sz w:val="28"/>
          <w:szCs w:val="28"/>
          <w:b w:val="1"/>
          <w:bCs w:val="1"/>
          <w:rtl/>
        </w:rPr>
        <w:t xml:space="preserve">إسماعيل بن مخراق مديني
</w:t>
      </w:r>
    </w:p>
    <w:p>
      <w:pPr/>
      <w:r>
        <w:rPr/>
        <w:t xml:space="preserve">إسماعيل بن مخراق مديني حدثنا الجنيدي، حدثنا البخاري قال: إسماعيل بن مخراق مديني منكر الحديث.</w:t>
      </w:r>
    </w:p>
    <w:p/>
    <w:p>
      <w:pPr/>
      <w:r>
        <w:rPr/>
        <w:t xml:space="preserve">وسمعت ابن حماد يقول: قال البخاري مثله.</w:t>
      </w:r>
    </w:p>
    <w:p/>
    <w:p>
      <w:pPr/>
      <w:r>
        <w:rPr/>
        <w:t xml:space="preserve">قال الشيخ: وإسماعيل بن مخراق هذا لا يوجد له من الرواية إلا اليسير.</w:t>
      </w:r>
    </w:p>
    <w:p>
      <w:pPr>
        <w:jc w:val="start"/>
        <w:bidi/>
      </w:pPr>
      <w:r>
        <w:rPr>
          <w:sz w:val="24"/>
          <w:szCs w:val="24"/>
          <w:b w:val="1"/>
          <w:bCs w:val="1"/>
          <w:rtl/>
        </w:rPr>
        <w:t xml:space="preserve">
الكامل في ضعفاء الرجال،(دار الكتب العلمية - بيروت،1997،ط 5،ج 1،ص 523)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داود بن مخراق
</w:t>
      </w:r>
    </w:p>
    <w:p>
      <w:pPr/>
      <w:r>
        <w:rPr/>
        <w:t xml:space="preserve">إسماعيل بن داود بن مخراق. عن مالك.</w:t>
      </w:r>
    </w:p>
    <w:p/>
    <w:p>
      <w:pPr/>
      <w:r>
        <w:rPr/>
        <w:t xml:space="preserve">ضعفه أبو حاتم وغيره.</w:t>
      </w:r>
    </w:p>
    <w:p/>
    <w:p>
      <w:pPr/>
      <w:r>
        <w:rPr/>
        <w:t xml:space="preserve">وقال ابن حبان: كان يسرق الحديث.</w:t>
      </w:r>
    </w:p>
    <w:p/>
    <w:p>
      <w:pPr/>
      <w:r>
        <w:rPr/>
        <w:t xml:space="preserve">ثم ساق له ابن حبان حديثين مقلوبين، وبعضهم سماه سليمان.</w:t>
      </w:r>
    </w:p>
    <w:p/>
    <w:p>
      <w:pPr/>
      <w:r>
        <w:rPr/>
        <w:t xml:space="preserve">[ قال محمود بن غيلان: سمعت إسماعيل بن داود، سمعت مالكا يقول: قال لي ربيعة: ورب هذا المقام ما رأيت عراقيا تام العقل].</w:t>
      </w:r>
    </w:p>
    <w:p>
      <w:pPr>
        <w:jc w:val="start"/>
        <w:bidi/>
      </w:pPr>
      <w:r>
        <w:rPr>
          <w:sz w:val="24"/>
          <w:szCs w:val="24"/>
          <w:b w:val="1"/>
          <w:bCs w:val="1"/>
          <w:rtl/>
        </w:rPr>
        <w:t xml:space="preserve">
ميزان الاعتدال في نقد الرجال،(دار المعرفة للطباعة والنشر، بيروت - لبنان،1963،ط 1،ج 1،ص 226)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مخراق
</w:t>
      </w:r>
    </w:p>
    <w:p>
      <w:pPr/>
      <w:r>
        <w:rPr/>
        <w:t xml:space="preserve">إسماعيل بن مخراق. هو ابن داود بن مخراق.</w:t>
      </w:r>
    </w:p>
    <w:p/>
    <w:p>
      <w:pPr/>
      <w:r>
        <w:rPr/>
        <w:t xml:space="preserve">قد ذكر.</w:t>
      </w:r>
    </w:p>
    <w:p/>
    <w:p>
      <w:pPr/>
      <w:r>
        <w:rPr/>
        <w:t xml:space="preserve">وقال البخاري: منكر الحديث.</w:t>
      </w:r>
    </w:p>
    <w:p>
      <w:pPr>
        <w:jc w:val="start"/>
        <w:bidi/>
      </w:pPr>
      <w:r>
        <w:rPr>
          <w:sz w:val="24"/>
          <w:szCs w:val="24"/>
          <w:b w:val="1"/>
          <w:bCs w:val="1"/>
          <w:rtl/>
        </w:rPr>
        <w:t xml:space="preserve">
ميزان الاعتدال في نقد الرجال،(دار المعرفة للطباعة والنشر، بيروت - لبنان،1963،ط 1،ج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داود بن مخراق
</w:t>
      </w:r>
    </w:p>
    <w:p>
      <w:pPr/>
      <w:r>
        <w:rPr/>
        <w:t xml:space="preserve">إسماعيل بن داود بن مخراق: عن مالك، قال ابن حبان: يسرق الحديث.</w:t>
      </w:r>
    </w:p>
    <w:p>
      <w:pPr>
        <w:jc w:val="start"/>
        <w:bidi/>
      </w:pPr>
      <w:r>
        <w:rPr>
          <w:sz w:val="24"/>
          <w:szCs w:val="24"/>
          <w:b w:val="1"/>
          <w:bCs w:val="1"/>
          <w:rtl/>
        </w:rPr>
        <w:t xml:space="preserve">
ديوان الضعفاء،(مكتبة النهضة الحديثة - مكة،1967،ط 2،ج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مخراق
</w:t>
      </w:r>
    </w:p>
    <w:p>
      <w:pPr/>
      <w:r>
        <w:rPr/>
        <w:t xml:space="preserve">إسماعيل بن مخراق: وهو ابن داود بن مخراق، نسب إلى جده هو كابن مجمع.</w:t>
      </w:r>
    </w:p>
    <w:p>
      <w:pPr>
        <w:jc w:val="start"/>
        <w:bidi/>
      </w:pPr>
      <w:r>
        <w:rPr>
          <w:sz w:val="24"/>
          <w:szCs w:val="24"/>
          <w:b w:val="1"/>
          <w:bCs w:val="1"/>
          <w:rtl/>
        </w:rPr>
        <w:t xml:space="preserve">
ديوان الضعفاء،(مكتبة النهضة الحديثة - مكة،1967،ط 2،ج 1،ص 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مخراق، مديني 
</w:t>
      </w:r>
    </w:p>
    <w:p>
      <w:pPr/>
      <w:r>
        <w:rPr/>
        <w:t xml:space="preserve">إسماعيل بن مخراق، مديني. </w:t>
      </w:r>
    </w:p>
    <w:p/>
    <w:p>
      <w:pPr/>
      <w:r>
        <w:rPr/>
        <w:t xml:space="preserve">منكر الحديث.</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داود بن عبد الله بن مخراق المدني
</w:t>
      </w:r>
    </w:p>
    <w:p>
      <w:pPr/>
      <w:r>
        <w:rPr/>
        <w:t xml:space="preserve">إسماعيل بن داود بن عبد الله بن مخراق المدني </w:t>
      </w:r>
    </w:p>
    <w:p/>
    <w:p>
      <w:pPr/>
      <w:r>
        <w:rPr/>
        <w:t xml:space="preserve">قال ابن حبان وهو الذي يقال له سليمان بن داود بن مخراق</w:t>
      </w:r>
    </w:p>
    <w:p/>
    <w:p>
      <w:pPr/>
      <w:r>
        <w:rPr/>
        <w:t xml:space="preserve">يروي عن مالك بن أنس يسرق الحديث ويسويه</w:t>
      </w:r>
    </w:p>
    <w:p/>
    <w:p>
      <w:pPr/>
      <w:r>
        <w:rPr/>
        <w:t xml:space="preserve">قال البخاري منكر الحديث وقال أبو حاتم الرازي ضعيف جدا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مخراق
</w:t>
      </w:r>
    </w:p>
    <w:p>
      <w:pPr/>
      <w:r>
        <w:rPr/>
        <w:t xml:space="preserve">إسماعيل بن مخراق </w:t>
      </w:r>
    </w:p>
    <w:p/>
    <w:p>
      <w:pPr/>
      <w:r>
        <w:rPr/>
        <w:t xml:space="preserve">مديني قال أبو حاتم الرازي منكر الحديث مجهول</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داود بن عبد الله بن مخراق المحراقي
</w:t>
      </w:r>
    </w:p>
    <w:p>
      <w:pPr/>
      <w:r>
        <w:rPr/>
        <w:t xml:space="preserve">إسماعيل بن داود بن عبد الله بن مخراق المحراقي </w:t>
      </w:r>
    </w:p>
    <w:p/>
    <w:p>
      <w:pPr/>
      <w:r>
        <w:rPr/>
        <w:t xml:space="preserve">روى عن مالك بن أنس وهشام بن سعد وسليمان بن بلال والدراوردي روى عنه إسماعيل بن أبي أويس وبكر بن خلف ومحمد بن ميمون الخياط المكي ورزق الله بن موسى البصري سمعت أبي يقول هو ضعيف الحديث جداً.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مخراق مديني
</w:t>
      </w:r>
    </w:p>
    <w:p>
      <w:pPr/>
      <w:r>
        <w:rPr/>
        <w:t xml:space="preserve">إسماعيل بن مخراق مديني </w:t>
      </w:r>
    </w:p>
    <w:p/>
    <w:p>
      <w:pPr/>
      <w:r>
        <w:rPr/>
        <w:t xml:space="preserve">روى عن .... روى عنه .... سمعت أبي يقول هو منكر الحديث مجهول.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2026-06-13T19:41:43+03:00</dcterms:created>
  <dcterms:modified xsi:type="dcterms:W3CDTF">2026-06-13T19:41:43+03:00</dcterms:modified>
</cp:coreProperties>
</file>

<file path=docProps/custom.xml><?xml version="1.0" encoding="utf-8"?>
<Properties xmlns="http://schemas.openxmlformats.org/officeDocument/2006/custom-properties" xmlns:vt="http://schemas.openxmlformats.org/officeDocument/2006/docPropsVTypes"/>
</file>