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عبد الكريم الحراني الضرير
</w:t>
      </w:r>
    </w:p>
    <w:p>
      <w:pPr>
        <w:jc w:val="start"/>
        <w:bidi/>
      </w:pPr>
      <w:r>
        <w:rPr>
          <w:rFonts w:ascii="arial" w:hAnsi="arial" w:eastAsia="arial" w:cs="arial"/>
          <w:sz w:val="28"/>
          <w:szCs w:val="28"/>
          <w:b w:val="1"/>
          <w:bCs w:val="1"/>
          <w:rtl/>
        </w:rPr>
        <w:t xml:space="preserve">إبراهيم بن أحمد بن عبد الكريم الحراني الضرير
</w:t>
      </w:r>
    </w:p>
    <w:p>
      <w:pPr/>
      <w:r>
        <w:rPr/>
        <w:t xml:space="preserve">إبراهيم بن أحمد بن عبد الكريم الحراني الضرير وهو ابن أبي حميد.</w:t>
      </w:r>
    </w:p>
    <w:p/>
    <w:p>
      <w:pPr/>
      <w:r>
        <w:rPr/>
        <w:t xml:space="preserve">سمعت يحيى بن عبد الرحمن بن ناجية يقول: حدثنا إبراهيم بن أحمد بن عبد الكريم يخضب، وسمعت أبا عروبة يقول: إبراهيم بن أبي حميد كان يضع الحديث.</w:t>
      </w:r>
    </w:p>
    <w:p/>
    <w:p>
      <w:pPr/>
      <w:r>
        <w:rPr/>
        <w:t xml:space="preserve">قال الشيخ: وحدث إبراهيم هذا بنسخ لسالم الأفطس وغيره عن شيوخ لا بأس بهم من أهل حران بأحاديث مناكير الأسانيد والمتون، لا يتابع عليها.</w:t>
      </w:r>
    </w:p>
    <w:p/>
    <w:p>
      <w:pPr/>
      <w:r>
        <w:rPr/>
        <w:t xml:space="preserve">حدثناه بهذا أحمد بن هارون بن موسى البلدي بحران عنه.</w:t>
      </w:r>
    </w:p>
    <w:p/>
    <w:p>
      <w:pPr/>
      <w:r>
        <w:rPr/>
        <w:t xml:space="preserve">حدثناه يحيى بن عبد الرحمن بن ناجية، ومحمد بن حمدون بن خالد، قالا: حدثنا إبراهيم بن أبي حميد، حدثنا عبد العظيم بن حبيب الحمصي، حدثنا محمد بن الوليد الزبيدي، عن الزهري عن علي بن حسين، عن أبيه، عن جده، قال: قال رسول الله صلى الله عليه وسلم: ما أذن الله لشيء قط إذنه للحسن الترنم بالقرآن.</w:t>
      </w:r>
    </w:p>
    <w:p/>
    <w:p>
      <w:pPr/>
      <w:r>
        <w:rPr/>
        <w:t xml:space="preserve">حدثنا يحيى بن عبد الرحمن بن ناجية، حدثنا إبراهيم بن أبي حميد، حدثنا أبو بكرة عبد العظيم بن حبيب، حدثنا عبد الرحمن بن عبد الله بن دينار، عن أبيه، عن ابن عمر قال: لم يكن يسمع من رسول الله صلى الله عليه وسلم، وهو يمشي خلف الجنازة إلا قول: لا إله إلا الله، مبديا وراجعا.</w:t>
      </w:r>
    </w:p>
    <w:p/>
    <w:p>
      <w:pPr/>
      <w:r>
        <w:rPr/>
        <w:t xml:space="preserve">حدثنا أحمد بن هارون بن موسى، حدثنا إبراهيم بن أبي حميد، حدثنا محمد بن سليمان بن أبي داود، قال: حدثنا معان بن رفاعة، حدثنا عبد الوهاب بن بخت، عن أنس، قال: قال رسول الله صلى الله عليه وسلم: الاستنجاء بثلاثة أحجار، وبالتراب إذا لم يجد حجارة، ولا يستنجي بشيء قد استنجي به مرة.</w:t>
      </w:r>
    </w:p>
    <w:p/>
    <w:p>
      <w:pPr/>
      <w:r>
        <w:rPr/>
        <w:t xml:space="preserve">قال الشيخ: وعامة ما يروي إبراهيم بن أبي حميد هذا من النسخ وغيره، لا يتابع عليه أحد.</w:t>
      </w:r>
    </w:p>
    <w:p>
      <w:pPr>
        <w:jc w:val="start"/>
        <w:bidi/>
      </w:pPr>
      <w:r>
        <w:rPr>
          <w:sz w:val="24"/>
          <w:szCs w:val="24"/>
          <w:b w:val="1"/>
          <w:bCs w:val="1"/>
          <w:rtl/>
        </w:rPr>
        <w:t xml:space="preserve">
الكامل في ضعفاء الرجال،(دار الكتب العلمية - بيروت،1997،ط 5،ج 1،ص 436)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عبد الكريم الحراني الضرير وهو ابن أبي حميد
</w:t>
      </w:r>
    </w:p>
    <w:p>
      <w:pPr/>
      <w:r>
        <w:rPr/>
        <w:t xml:space="preserve">إبراهيم بن أحمد بن عبد الكريم الحراني الضرير وهو ابن أبي حميد </w:t>
      </w:r>
    </w:p>
    <w:p/>
    <w:p>
      <w:pPr/>
      <w:r>
        <w:rPr/>
        <w:t xml:space="preserve">يروي عن عبد العظيم بن حبيب</w:t>
      </w:r>
    </w:p>
    <w:p/>
    <w:p>
      <w:pPr/>
      <w:r>
        <w:rPr/>
        <w:t xml:space="preserve">قال أبو زرعة كان يضع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2026-06-13T23:21:31+03:00</dcterms:created>
  <dcterms:modified xsi:type="dcterms:W3CDTF">2026-06-13T23:21:31+03:00</dcterms:modified>
</cp:coreProperties>
</file>

<file path=docProps/custom.xml><?xml version="1.0" encoding="utf-8"?>
<Properties xmlns="http://schemas.openxmlformats.org/officeDocument/2006/custom-properties" xmlns:vt="http://schemas.openxmlformats.org/officeDocument/2006/docPropsVTypes"/>
</file>