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ثابت الأنصاري
</w:t>
      </w:r>
    </w:p>
    <w:p>
      <w:pPr>
        <w:jc w:val="start"/>
        <w:bidi/>
      </w:pPr>
      <w:r>
        <w:rPr>
          <w:rFonts w:ascii="arial" w:hAnsi="arial" w:eastAsia="arial" w:cs="arial"/>
          <w:sz w:val="28"/>
          <w:szCs w:val="28"/>
          <w:b w:val="1"/>
          <w:bCs w:val="1"/>
          <w:rtl/>
        </w:rPr>
        <w:t xml:space="preserve">إبراهيم بن محمد بن ثابت الأنصاري
</w:t>
      </w:r>
    </w:p>
    <w:p>
      <w:pPr/>
      <w:r>
        <w:rPr/>
        <w:t xml:space="preserve">إبراهيم بن محمد بن ثابت الأنصاري مدني روى عنه عمرو بن أبي سلمة وغيره مناكير.</w:t>
      </w:r>
    </w:p>
    <w:p/>
    <w:p>
      <w:pPr/>
      <w:r>
        <w:rPr/>
        <w:t xml:space="preserve">حدثنا عبد الله بن صالح البخاري، حدثنا أبو مصعب الزهري، حدثنا إبراهيم بن محمد بن ثابت، حدثني عثمان بن عبد الله بن أبي عتيق عن سعيد بن عمرو بن جعدة، عن أبيه عن جدته أم هانئ بنت أبي طالب قالت: إن رسول الله صلى الله عليه وسلم قال: فضل الله عز وجل قريشا بست خصال لم يعطها أحدا قبلهم، ولا يعطاها أحد بعدهم: فضل الله قريشا أني منهم، وأن النبوة فيهم، وأن الحجابة فيهم، وأن السقاية فيهم، ونصروا على الفيل، وعبدوا الله عز وجل عشر سنين لا يعبده أحد غيرهم، وأنزل الله فيهم سورة لم يشرك فيها أحدا غيرهم. قال أبو مصعب: يعني لإيلاف قريش.</w:t>
      </w:r>
    </w:p>
    <w:p/>
    <w:p>
      <w:pPr/>
      <w:r>
        <w:rPr/>
        <w:t xml:space="preserve">حدثنا عبد الله بن محمد بن نصر بن طويط، حدثنا مؤمل بن إهاب، حدثنا عمرو بن أبي سلمة، حدثني إبراهيم بن محمد عن علي بن ثابت عن محمد بن سيرين، عن أبي هريرة، قال: قال رسول الله صلى الله عليه وسلم: لا تلعنوا الولاة فإن الله تبارك وتعالى أدخل أمة جهنم بلعنهم ولاتهم يا أبا هريرة، إن استطعت أن تلقى الله وأنت خفيف الظهر من دماء المسلمين وأموالهم وأعراضهم تكن في أول المقربين فافعل.</w:t>
      </w:r>
    </w:p>
    <w:p/>
    <w:p>
      <w:pPr/>
      <w:r>
        <w:rPr/>
        <w:t xml:space="preserve">وبإسناده؛ قال: قال رسول الله صلى الله عليه وسلم: يا أبا هريرة لا تنتهرن الفقير فتنتهرك الملائكة يوم القيامة.</w:t>
      </w:r>
    </w:p>
    <w:p/>
    <w:p>
      <w:pPr/>
      <w:r>
        <w:rPr/>
        <w:t xml:space="preserve">حدثنا علي بن محمد بن حاتم، حدثني أحمد بن عيسى الخشاب، حدثنا عمرو بن أبي سلمة، حدثني إبراهيم بن محمد عن علي بن ثابت، عن ابن سيرين، عن أبي هريرة، قال: قال رسول الله صلى الله عليه وسلم يا أبا هريرة، امش بالليل إلى مساجد الله، تعطى الحسنات بوزن كل شيء وضعت عليه قدميك، فيما تكره، أو تحب.</w:t>
      </w:r>
    </w:p>
    <w:p/>
    <w:p>
      <w:pPr/>
      <w:r>
        <w:rPr/>
        <w:t xml:space="preserve">فال الشيخ: ولإبراهيم بن محمد بن ثابت هذا غير ما ذكرته من الأحاديث، وأحاديثه صالحة محتملة، ولعله أتي ممن قد روى عنه.</w:t>
      </w:r>
    </w:p>
    <w:p>
      <w:pPr>
        <w:jc w:val="start"/>
        <w:bidi/>
      </w:pPr>
      <w:r>
        <w:rPr>
          <w:sz w:val="24"/>
          <w:szCs w:val="24"/>
          <w:b w:val="1"/>
          <w:bCs w:val="1"/>
          <w:rtl/>
        </w:rPr>
        <w:t xml:space="preserve">
الكامل في ضعفاء الرجال،(دار الكتب العلمية - بيروت،1997،ط 5،ج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ثابت الأنصاري: شيخ لعمرو بن أبي سلمة التنيسى
</w:t>
      </w:r>
    </w:p>
    <w:p>
      <w:pPr/>
      <w:r>
        <w:rPr/>
        <w:t xml:space="preserve">إبراهيم بن محمد بن ثابت الأنصاري: شيخ لعمرو بن أبي سلمة التنيسى. ذو مناكير.</w:t>
      </w:r>
    </w:p>
    <w:p>
      <w:pPr>
        <w:jc w:val="start"/>
        <w:bidi/>
      </w:pPr>
      <w:r>
        <w:rPr>
          <w:sz w:val="24"/>
          <w:szCs w:val="24"/>
          <w:b w:val="1"/>
          <w:bCs w:val="1"/>
          <w:rtl/>
        </w:rPr>
        <w:t xml:space="preserve">
ميزان الاعتدال في نقد الرجال،(دار المعرفة للطباعة والنشر، بيروت - لبنان،1963،ط 1،ج 1،ص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2026-06-14T00:52:30+03:00</dcterms:created>
  <dcterms:modified xsi:type="dcterms:W3CDTF">2026-06-14T00:52:30+03:00</dcterms:modified>
</cp:coreProperties>
</file>

<file path=docProps/custom.xml><?xml version="1.0" encoding="utf-8"?>
<Properties xmlns="http://schemas.openxmlformats.org/officeDocument/2006/custom-properties" xmlns:vt="http://schemas.openxmlformats.org/officeDocument/2006/docPropsVTypes"/>
</file>