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الخوارزمي
</w:t>
      </w:r>
    </w:p>
    <w:p>
      <w:pPr>
        <w:jc w:val="start"/>
        <w:bidi/>
      </w:pPr>
      <w:r>
        <w:rPr>
          <w:rFonts w:ascii="arial" w:hAnsi="arial" w:eastAsia="arial" w:cs="arial"/>
          <w:sz w:val="28"/>
          <w:szCs w:val="28"/>
          <w:b w:val="1"/>
          <w:bCs w:val="1"/>
          <w:rtl/>
        </w:rPr>
        <w:t xml:space="preserve">إبراهيم بن عبد الرحمن الخوارزمي
</w:t>
      </w:r>
    </w:p>
    <w:p>
      <w:pPr/>
      <w:r>
        <w:rPr/>
        <w:t xml:space="preserve">إبراهيم بن عبد الرحمن الخوارزمي يروي عنه الفضل بن موسى السيناني وعيسى بن موسى الغنجار، ومحمد بن سلام البيكندي ليس بمعروف وأحاديثه عن كل من روى ليست بمستقيمة.</w:t>
      </w:r>
    </w:p>
    <w:p/>
    <w:p>
      <w:pPr/>
      <w:r>
        <w:rPr/>
        <w:t xml:space="preserve">حدثنا محمد بن هارون بن حميد، حدثنا محمد بن عبد العزيز بن أبي رزمة، حدثنا الفضل بن موسى السيناني عن إبراهيم بن عبد الرحمن، عن ابن جريج، عن عطاء، عن ابن عباس، أن النبي صلى الله عليه وسلم عارض جنازة أبي طالب فقال: وصلتك رحم، وجزيت خيرا يا عم.</w:t>
      </w:r>
    </w:p>
    <w:p/>
    <w:p>
      <w:pPr/>
      <w:r>
        <w:rPr/>
        <w:t xml:space="preserve">حدثنا محمد بن أحمد بن مزدك البخاري، حدثنا عبيد الله بن واصل، حدثنا محمد بن سلام، أخبرنا إبراهيم بن عبد الرحمن، قال: سألت عاصما الأحول عن السواك للصائم؟ فقال: لا بأس به، فقلت: برطب السواك ويابسه؟ فقال: أراه أشد رطوبة من الماء، قلت: عمن؟ قال: عن أنس عن النبي صلى الله عليه وسلم.</w:t>
      </w:r>
    </w:p>
    <w:p/>
    <w:p>
      <w:pPr/>
      <w:r>
        <w:rPr/>
        <w:t xml:space="preserve">قال الشيخ: وإبراهيم هذا قد حدث عنه الغنجار بغير حديث وعامة أحاديثه غير محفوظة.</w:t>
      </w:r>
    </w:p>
    <w:p>
      <w:pPr>
        <w:jc w:val="start"/>
        <w:bidi/>
      </w:pPr>
      <w:r>
        <w:rPr>
          <w:sz w:val="24"/>
          <w:szCs w:val="24"/>
          <w:b w:val="1"/>
          <w:bCs w:val="1"/>
          <w:rtl/>
        </w:rPr>
        <w:t xml:space="preserve">
الكامل في ضعفاء الرجال،(دار الكتب العلمية - بيروت،1997،ط 5،ج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الخوارزمي
</w:t>
      </w:r>
    </w:p>
    <w:p>
      <w:pPr/>
      <w:r>
        <w:rPr/>
        <w:t xml:space="preserve">إبراهيم بن عبد الرحمن الخوارزمي. عن عاصم الأحول وابن جريج.</w:t>
      </w:r>
    </w:p>
    <w:p/>
    <w:p>
      <w:pPr/>
      <w:r>
        <w:rPr/>
        <w:t xml:space="preserve">وعنه الفضل بن موسى السيناني، وعيسى غنجار، ومحمد بن سلام البيكندي.</w:t>
      </w:r>
    </w:p>
    <w:p/>
    <w:p>
      <w:pPr/>
      <w:r>
        <w:rPr/>
        <w:t xml:space="preserve">قال ابن عدي: أحاديثه ليست بمستقيمة.</w:t>
      </w:r>
    </w:p>
    <w:p/>
    <w:p>
      <w:pPr/>
      <w:r>
        <w:rPr/>
        <w:t xml:space="preserve">قلت: هذا هو ابن بيطار الذي مر.</w:t>
      </w:r>
    </w:p>
    <w:p/>
    <w:p>
      <w:pPr/>
      <w:r>
        <w:rPr/>
        <w:t xml:space="preserve">وذكر له ابن عدي من طريق السيناني عنه، عن ابن جريج، عن عطاء، عن ابن عباس: أن النبي صلى الله عليه وسلم عارض جنازة عمه أبي طالب، فقال: وصلتك رحم، وجزيت خيرا يا عم.</w:t>
      </w:r>
    </w:p>
    <w:p/>
    <w:p>
      <w:pPr/>
      <w:r>
        <w:rPr/>
        <w:t xml:space="preserve">وهذا خبر منكر.</w:t>
      </w:r>
    </w:p>
    <w:p>
      <w:pPr>
        <w:jc w:val="start"/>
        <w:bidi/>
      </w:pPr>
      <w:r>
        <w:rPr>
          <w:sz w:val="24"/>
          <w:szCs w:val="24"/>
          <w:b w:val="1"/>
          <w:bCs w:val="1"/>
          <w:rtl/>
        </w:rPr>
        <w:t xml:space="preserve">
ميزان الاعتدال في نقد الرجال،(دار المعرفة للطباعة والنشر، بيروت - لبنان،1963،ط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2026-06-14T00:53:13+03:00</dcterms:created>
  <dcterms:modified xsi:type="dcterms:W3CDTF">2026-06-14T00:53:13+03:00</dcterms:modified>
</cp:coreProperties>
</file>

<file path=docProps/custom.xml><?xml version="1.0" encoding="utf-8"?>
<Properties xmlns="http://schemas.openxmlformats.org/officeDocument/2006/custom-properties" xmlns:vt="http://schemas.openxmlformats.org/officeDocument/2006/docPropsVTypes"/>
</file>