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حية
</w:t>
      </w:r>
    </w:p>
    <w:p>
      <w:pPr>
        <w:jc w:val="start"/>
        <w:bidi/>
      </w:pPr>
      <w:r>
        <w:rPr>
          <w:rFonts w:ascii="arial" w:hAnsi="arial" w:eastAsia="arial" w:cs="arial"/>
          <w:sz w:val="28"/>
          <w:szCs w:val="28"/>
          <w:b w:val="1"/>
          <w:bCs w:val="1"/>
          <w:rtl/>
        </w:rPr>
        <w:t xml:space="preserve">إبراهيم بن أبي حية
</w:t>
      </w:r>
    </w:p>
    <w:p>
      <w:pPr/>
      <w:r>
        <w:rPr/>
        <w:t xml:space="preserve">إبراهيم بن أبي حية واسم أبي حية: اليسع بن الأشعث، مكي يكنى أبا إسماعيل.</w:t>
      </w:r>
    </w:p>
    <w:p/>
    <w:p>
      <w:pPr/>
      <w:r>
        <w:rPr/>
        <w:t xml:space="preserve">حدثنا الجنيدي، حدثنا البخاري قال: إبراهيم بن أبي حية أبو إسماعيل، واسم أبي حية: اليسع بن الأشعث المكي، منكر الحديث.</w:t>
      </w:r>
    </w:p>
    <w:p/>
    <w:p>
      <w:pPr/>
      <w:r>
        <w:rPr/>
        <w:t xml:space="preserve">سمعت ابن حماد يقول: قال البخاري: إبراهيم بن أبي حية المكي عن هشام بن عروة منكر الحديث، واسم أبي حية: اليسع بن الأشعث.</w:t>
      </w:r>
    </w:p>
    <w:p/>
    <w:p>
      <w:pPr/>
      <w:r>
        <w:rPr/>
        <w:t xml:space="preserve">وقال النسائي، فيما أخبرني محمد بن العباس، عنه: إبراهيم بن أبي حية مكي ضعيف.</w:t>
      </w:r>
    </w:p>
    <w:p/>
    <w:p>
      <w:pPr/>
      <w:r>
        <w:rPr/>
        <w:t xml:space="preserve">حدثنا إسحاق بن إبراهيم بن يونس، وأحمد بن حفص السعدي، قالا: حدثنا أحمد بن عيسى المصري، حدثنا إبراهيم بن اليسع التيمي المكي، عن هشام بن عروة، عن أبيه، عن عائشة قالت: قال رسول الله صلى الله عليه وسلم: أمرني ربي عز وجل بنفي الطنبور والمزمار.</w:t>
      </w:r>
    </w:p>
    <w:p/>
    <w:p>
      <w:pPr/>
      <w:r>
        <w:rPr/>
        <w:t xml:space="preserve">حدثنا أحمد بن محمد بن عبد العزيز بن الجعد، حدثنا داود بن حماد، حدثنا إبراهيم بن أبي حية، عن هشام بن عروة، عن أبيه، عن عائشة قالت: استأذنت النبي صلى الله عليه وسلم أن أبني كنيفا بمنى، فلم يأذن لي.</w:t>
      </w:r>
    </w:p>
    <w:p/>
    <w:p>
      <w:pPr/>
      <w:r>
        <w:rPr/>
        <w:t xml:space="preserve">حدثنا محمد بن سليمان بن عبد الكريم أبو أحمد البزاز، حدثنا قتيبة، حدثنا إبراهيم بن أبي حية، عن هشام بن عروة، عن أبيه، عن عائشة قالت: قال رسول الله صلى الله عليه وسلم: إن الله عز وجل أخر حد المماليك وأهل الذمة إلى يوم القيامة.</w:t>
      </w:r>
    </w:p>
    <w:p/>
    <w:p>
      <w:pPr/>
      <w:r>
        <w:rPr/>
        <w:t xml:space="preserve">قال الشيخ: وهذه الأحاديث عن هشام بن عروة، لم يتابع إبراهيم بن أبي حية عليها أحد، وهو يرويه عن هشام بن عروة.</w:t>
      </w:r>
    </w:p>
    <w:p/>
    <w:p>
      <w:pPr/>
      <w:r>
        <w:rPr/>
        <w:t xml:space="preserve">حدثنا الحسن بن سفيان، حدثنا قتيبة، حدثنا إبراهيم بن أبي حية المكي، حدثنا جعفر بن محمد، عن أبيه، عن جابر، عن النبي صلى الله عليه وسلم قال: أتاني جبريل فأمرني أن أقضي باليمين مع الشاهد.</w:t>
      </w:r>
    </w:p>
    <w:p/>
    <w:p>
      <w:pPr/>
      <w:r>
        <w:rPr/>
        <w:t xml:space="preserve">وقال: يوم الأربعاء يوم نحس مستمر.</w:t>
      </w:r>
    </w:p>
    <w:p/>
    <w:p>
      <w:pPr/>
      <w:r>
        <w:rPr/>
        <w:t xml:space="preserve">قال الشيخ: وهذا الحديث من هذا الطريق قد روي عن جعفر بن محمد مسندا، والأصل فيه مرسلا، وأما قوله: يوم الأربعاء يوم نحس مستمر، لا يرويه غير إبراهيم بن أبي حية.</w:t>
      </w:r>
    </w:p>
    <w:p/>
    <w:p>
      <w:pPr/>
      <w:r>
        <w:rPr/>
        <w:t xml:space="preserve">حدثنا كهمس بن معمر الجوهري، حدثنا عبد الله بن محمد بن سعيد بن أبي مريم، حدثنا نعيم بن حماد، حدثنا إبراهيم بن أبي حية، عن ابن جريج، عن عطاء، عن ابن عباس، قال: قال رسول الله صلى الله عليه وسلم: لا يزال الدين واصبا ما بقي في قريش عشرون رجلا.</w:t>
      </w:r>
    </w:p>
    <w:p/>
    <w:p>
      <w:pPr/>
      <w:r>
        <w:rPr/>
        <w:t xml:space="preserve">قال الشيخ: هذا الحديث لا أعلم يرويه عن ابن جريج غير إبراهيم بن أبي حية، وهو معروف بنعيم، عن إبراهيم، وحديث جعفر بن محمد قد قال جماعة فيه: عن جعفر، عن أبيه، عن جابر، واختلفوا على جعفر على ألوان، إلا أن المنكر فيه قوله: يوم الأربعاء يوم نحس مستمر. وضعف إبراهيم بن أبي حية بين على أحاديثه ورواياته، وأحاديث هشام بن عروة التي ذكرتها كلها مناكير.</w:t>
      </w:r>
    </w:p>
    <w:p>
      <w:pPr>
        <w:jc w:val="start"/>
        <w:bidi/>
      </w:pPr>
      <w:r>
        <w:rPr>
          <w:sz w:val="24"/>
          <w:szCs w:val="24"/>
          <w:b w:val="1"/>
          <w:bCs w:val="1"/>
          <w:rtl/>
        </w:rPr>
        <w:t xml:space="preserve">
الكامل في ضعفاء الرجال،(دار الكتب العلمية - بيروت،1997،ط 5،ج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اليسع بن الأشعث، أبو إسماعيل المكي
</w:t>
      </w:r>
    </w:p>
    <w:p>
      <w:pPr/>
      <w:r>
        <w:rPr/>
        <w:t xml:space="preserve">إبراهيم بن أبي حية اليسع بن الأشعث، أبو إسماعيل المكي. قال البخاري: منكر الحديث.</w:t>
      </w:r>
    </w:p>
    <w:p/>
    <w:p>
      <w:pPr/>
      <w:r>
        <w:rPr/>
        <w:t xml:space="preserve">وقال النسائي: ضعيف.</w:t>
      </w:r>
    </w:p>
    <w:p/>
    <w:p>
      <w:pPr/>
      <w:r>
        <w:rPr/>
        <w:t xml:space="preserve">وقال الدارقطني: متروك.</w:t>
      </w:r>
    </w:p>
    <w:p/>
    <w:p>
      <w:pPr/>
      <w:r>
        <w:rPr/>
        <w:t xml:space="preserve">أحمد بن عيسى المصري، أنبأنا إبراهيم بن اليسع التميمي، عن هشام، عن أبيه عن عائشة - مرفوعا: أمرني ربى بنفي الطنبور والمزمار.</w:t>
      </w:r>
    </w:p>
    <w:p/>
    <w:p>
      <w:pPr/>
      <w:r>
        <w:rPr/>
        <w:t xml:space="preserve">وروى إبراهيم بن حماد، عنه، عن هشام، عن أبيه، عن عائشة: استأذنت</w:t>
      </w:r>
    </w:p>
    <w:p/>
    <w:p>
      <w:pPr/>
      <w:r>
        <w:rPr/>
        <w:t xml:space="preserve">النبي صلى الله عليه وسلم أن أبنى كنيفا بمنى فلم يأذن لي.</w:t>
      </w:r>
    </w:p>
    <w:p/>
    <w:p>
      <w:pPr/>
      <w:r>
        <w:rPr/>
        <w:t xml:space="preserve">قتيبة عنه بالسند: إن الله أخر حد المماليك وأهل الذمة إلى يوم القيامة.</w:t>
      </w:r>
    </w:p>
    <w:p/>
    <w:p>
      <w:pPr/>
      <w:r>
        <w:rPr/>
        <w:t xml:space="preserve">نعيم بن حماد، أنبأنا إبراهيم بن أبي حية، عن ابن جريج، عن عطاء، عن ابن عباس - مرفوعا: لا يزال هذا الدين واصبا ما بقي في قريش عشرون رجلا.</w:t>
      </w:r>
    </w:p>
    <w:p>
      <w:pPr>
        <w:jc w:val="start"/>
        <w:bidi/>
      </w:pPr>
      <w:r>
        <w:rPr>
          <w:sz w:val="24"/>
          <w:szCs w:val="24"/>
          <w:b w:val="1"/>
          <w:bCs w:val="1"/>
          <w:rtl/>
        </w:rPr>
        <w:t xml:space="preserve">
ميزان الاعتدال في نقد الرجال،(دار المعرفة للطباعة والنشر، بيروت - لبنان،1963،ط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اليسع
</w:t>
      </w:r>
    </w:p>
    <w:p>
      <w:pPr/>
      <w:r>
        <w:rPr/>
        <w:t xml:space="preserve">إبراهيم بن أبي حية اليسع، مر.</w:t>
      </w:r>
    </w:p>
    <w:p>
      <w:pPr>
        <w:jc w:val="start"/>
        <w:bidi/>
      </w:pPr>
      <w:r>
        <w:rPr>
          <w:sz w:val="24"/>
          <w:szCs w:val="24"/>
          <w:b w:val="1"/>
          <w:bCs w:val="1"/>
          <w:rtl/>
        </w:rPr>
        <w:t xml:space="preserve">
ميزان الاعتدال في نقد الرجال،(دار المعرفة للطباعة والنشر، بيروت - لبنان،1963،ط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المكي
</w:t>
      </w:r>
    </w:p>
    <w:p>
      <w:pPr/>
      <w:r>
        <w:rPr/>
        <w:t xml:space="preserve">إبراهيم بن أبي حية المكي </w:t>
      </w:r>
    </w:p>
    <w:p/>
    <w:p>
      <w:pPr/>
      <w:r>
        <w:rPr/>
        <w:t xml:space="preserve">واسم أبي حية اليسع بن أسعد عرف في روايته عن هشام بن عروة وجعفر بن محمد المناكير روى عنه قتيبة بن سعيد</w:t>
      </w:r>
    </w:p>
    <w:p>
      <w:pPr>
        <w:jc w:val="start"/>
        <w:bidi/>
      </w:pPr>
      <w:r>
        <w:rPr>
          <w:sz w:val="24"/>
          <w:szCs w:val="24"/>
          <w:b w:val="1"/>
          <w:bCs w:val="1"/>
          <w:rtl/>
        </w:rPr>
        <w:t xml:space="preserve">
الضعفاء،(دار الثقافة - الدار البيضاء،1984،ط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w:t>
      </w:r>
    </w:p>
    <w:p>
      <w:pPr/>
      <w:r>
        <w:rPr/>
        <w:t xml:space="preserve">إبراهيم بن أبي حية: ويقال: ابن أبي يحيى اليسع. شيخ قتيبة، واهٍ.</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أبو إسماعيل، المكي 
</w:t>
      </w:r>
    </w:p>
    <w:p>
      <w:pPr/>
      <w:r>
        <w:rPr/>
        <w:t xml:space="preserve">إبراهيم بن أبي حية، أبو إسماعيل، المكي. </w:t>
      </w:r>
    </w:p>
    <w:p/>
    <w:p>
      <w:pPr/>
      <w:r>
        <w:rPr/>
        <w:t xml:space="preserve">عن هشام بن عروة.</w:t>
      </w:r>
    </w:p>
    <w:p/>
    <w:p>
      <w:pPr/>
      <w:r>
        <w:rPr/>
        <w:t xml:space="preserve">منكر الحديث.</w:t>
      </w:r>
    </w:p>
    <w:p/>
    <w:p>
      <w:pPr/>
      <w:r>
        <w:rPr/>
        <w:t xml:space="preserve">واسم أبي حية: اليسع بن أسعد.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واسم أبي حية: اليسع أبو إسماعيل المكي.
</w:t>
      </w:r>
    </w:p>
    <w:p>
      <w:pPr/>
      <w:r>
        <w:rPr/>
        <w:t xml:space="preserve">إبراهيم بن أبي حية، واسم أبي حية: اليسع أبو إسماعيل المكي. </w:t>
      </w:r>
    </w:p>
    <w:p/>
    <w:p>
      <w:pPr/>
      <w:r>
        <w:rPr/>
        <w:t xml:space="preserve">روى عن ابن جريج، وهشام بن عروة. روى عنه: الحميدي، ونعيم بن حماد، وبقية.</w:t>
      </w:r>
    </w:p>
    <w:p/>
    <w:p>
      <w:pPr/>
      <w:r>
        <w:rPr/>
        <w:t xml:space="preserve">قال ابن معين: شيخ ثقة كبير.</w:t>
      </w:r>
    </w:p>
    <w:p/>
    <w:p>
      <w:pPr/>
      <w:r>
        <w:rPr/>
        <w:t xml:space="preserve">وقال أبو حاتم: منكر الحديث.</w:t>
      </w:r>
    </w:p>
    <w:p/>
    <w:p>
      <w:pPr/>
      <w:r>
        <w:rPr/>
        <w:t xml:space="preserve">وقال البخاري: منكر الحديث.</w:t>
      </w:r>
    </w:p>
    <w:p/>
    <w:p>
      <w:pPr/>
      <w:r>
        <w:rPr/>
        <w:t xml:space="preserve">وقال النسائي: ضعيف.</w:t>
      </w:r>
    </w:p>
    <w:p/>
    <w:p>
      <w:pPr/>
      <w:r>
        <w:rPr/>
        <w:t xml:space="preserve">وقال الدارقطني: متروك.</w:t>
      </w:r>
    </w:p>
    <w:p/>
    <w:p>
      <w:pPr/>
      <w:r>
        <w:rPr/>
        <w:t xml:space="preserve">وذكره المصنف في «المجروحين» فقال: روى عن جعفر، وهشام مناكير تسبق إلى القلب أنه المتعمد لها.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w:t>
      </w:r>
    </w:p>
    <w:p>
      <w:pPr/>
      <w:r>
        <w:rPr/>
        <w:t xml:space="preserve">إبراهيم بن أبي حية </w:t>
      </w:r>
    </w:p>
    <w:p/>
    <w:p>
      <w:pPr/>
      <w:r>
        <w:rPr/>
        <w:t xml:space="preserve">ويقال له إبراهيم بن أبي يحيى واسم أبي حية اليسع بن أسعد أبو إسماعيل المكي</w:t>
      </w:r>
    </w:p>
    <w:p/>
    <w:p>
      <w:pPr/>
      <w:r>
        <w:rPr/>
        <w:t xml:space="preserve">يروي عن جعفر بن محمد وهشام بن عروة وروى عنه قتيبة</w:t>
      </w:r>
    </w:p>
    <w:p/>
    <w:p>
      <w:pPr/>
      <w:r>
        <w:rPr/>
        <w:t xml:space="preserve">قال البخاري وأبو حاتم الرازي منكر الحديث وقال النسائي ضعيف وقال الدارقطني متروك</w:t>
      </w:r>
    </w:p>
    <w:p/>
    <w:p>
      <w:pPr/>
      <w:r>
        <w:rPr/>
        <w:t xml:space="preserve">قال المصنف قلت وجملة من في الحديث يقال له إبراهيم بن أبي يحيى سبعة لا نعرف فيهم من ضعف إلا هذا وإبراهيم بن محمد بن أبي يحيى الذي سبق ذكره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w:t>
      </w:r>
    </w:p>
    <w:p>
      <w:pPr/>
      <w:r>
        <w:rPr/>
        <w:t xml:space="preserve">إبراهيم بن أبي حية </w:t>
      </w:r>
    </w:p>
    <w:p/>
    <w:p>
      <w:pPr/>
      <w:r>
        <w:rPr/>
        <w:t xml:space="preserve">واسم أبي حية اليسع - روى عنه قتيبة وداود بن حماد بن فراصة.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إليسع بن الأشعث التميمي أبو إسماعيل المكي
</w:t>
      </w:r>
    </w:p>
    <w:p>
      <w:pPr/>
      <w:r>
        <w:rPr/>
        <w:t xml:space="preserve">إبراهيم بن أبي حية إليسع بن الأشعث التميمي، أبو إسماعيل المكي: </w:t>
      </w:r>
    </w:p>
    <w:p/>
    <w:p>
      <w:pPr/>
      <w:r>
        <w:rPr/>
        <w:t xml:space="preserve">روى عن هشام بن عروة، وابن جريج.</w:t>
      </w:r>
    </w:p>
    <w:p/>
    <w:p>
      <w:pPr/>
      <w:r>
        <w:rPr/>
        <w:t xml:space="preserve">وروى عنه أحمد بن عيسى المصري، وإبراهيم بن حماد، ونعيم بن حماد، وقتيبة بن سعيد.</w:t>
      </w:r>
    </w:p>
    <w:p/>
    <w:p>
      <w:pPr/>
      <w:r>
        <w:rPr/>
        <w:t xml:space="preserve">قال البخاري: منكر الحديث، وقال النسائي: ضعيف، وقال الدارقطني: متروك.</w:t>
      </w:r>
    </w:p>
    <w:p/>
    <w:p>
      <w:pPr/>
      <w:r>
        <w:rPr/>
        <w:t xml:space="preserve">ذكره الذهبي في الميزان. ومنه لخصت هذه الترجمة، وأورد له عدة أحاديث، منها أنه قال: وروى إبراهيم بن حماد عنه عن هشام عن أبيه عن عائشة رضي الله عنها: استأذنت النبي صلى الله عليه وسلم أن أبنى كنيفا بمنى، فلم يأذن 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أبو إسماعيل المكي
</w:t>
      </w:r>
    </w:p>
    <w:p>
      <w:pPr/>
      <w:r>
        <w:rPr/>
        <w:t xml:space="preserve">إبراهيم بن أبي حية أبو إسماعيل المكي </w:t>
      </w:r>
    </w:p>
    <w:p/>
    <w:p>
      <w:pPr/>
      <w:r>
        <w:rPr/>
        <w:t xml:space="preserve">روى عن بن جريج وهشام بن عروة روى عنه الحميدي ونعيم بن حماد وقتيبة سمعت أبي يقول ذلك. وسئل أبي عنه فقال هو منكر الحديث قال وروى عن حميد بن قيس الأعرج.</w:t>
      </w:r>
    </w:p>
    <w:p/>
    <w:p>
      <w:pPr/>
      <w:r>
        <w:rPr/>
        <w:t xml:space="preserve">حدثنا عبد الرحمن نا يعقوب بن إسحاق الهروي فيما كتب إلي ثنا عثمان بن سعيد الدارمي قال سألت يحيى بن معين قلت إبراهيم بن أبي حية فقال شيخ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حية
</w:t>
      </w:r>
    </w:p>
    <w:p>
      <w:pPr/>
      <w:r>
        <w:rPr/>
        <w:t xml:space="preserve">إبراهيم بن أبي حية </w:t>
      </w:r>
    </w:p>
    <w:p/>
    <w:p>
      <w:pPr/>
      <w:r>
        <w:rPr/>
        <w:t xml:space="preserve">واسم أبي حية اليسع بن أشعث ويكنى بأبي إسماعيل هو مكي روى عن هشام بن عروة وابن جريج روى عن الحميدي ونعيم بن حماد وقتيبة سمعت أبي يقول ذلك. قال وسمعت أبي يقول هو منكر الحديث.</w:t>
      </w:r>
    </w:p>
    <w:p/>
    <w:p>
      <w:pPr/>
      <w:r>
        <w:rPr/>
        <w:t xml:space="preserve">حدثنا عبد الرحمن أن يعقوب بن إسحاق الهروي فيما كتب إلي قال أن عثمان بن سعيد الدارمي قال سألت يحيى بن معين قلت إبراهيم بن أبي حية فقال شيخ ثقة. كبير.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2026-06-15T15:02:32+03:00</dcterms:created>
  <dcterms:modified xsi:type="dcterms:W3CDTF">2026-06-15T15:02:32+03:00</dcterms:modified>
</cp:coreProperties>
</file>

<file path=docProps/custom.xml><?xml version="1.0" encoding="utf-8"?>
<Properties xmlns="http://schemas.openxmlformats.org/officeDocument/2006/custom-properties" xmlns:vt="http://schemas.openxmlformats.org/officeDocument/2006/docPropsVTypes"/>
</file>