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يزيد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يزيد المدني
</w:t>
      </w:r>
    </w:p>
    <w:p>
      <w:pPr/>
      <w:r>
        <w:rPr/>
        <w:t xml:space="preserve">إبراهيم بن يزيد المدني حدثنا عبد الله بن أبي سفيان الموصلي، حدثني ابن أحمد بن حنبل، قال: سمعت يحيى بن معين يقول: إبراهيم بن يزيد المدني ضعيف.</w:t>
      </w:r>
    </w:p>
    <w:p/>
    <w:p>
      <w:pPr/>
      <w:r>
        <w:rPr/>
        <w:t xml:space="preserve">حدثنا عبد الرحمن بن أبي بكر، وعبد الملك بن محمد، قالا: حدثنا عباس، قال: سمعت يحيى بن معين يقول: إبراهيم بن يزيد المدني، ضعيف.</w:t>
      </w:r>
    </w:p>
    <w:p/>
    <w:p>
      <w:pPr/>
      <w:r>
        <w:rPr/>
        <w:t xml:space="preserve">حدثنا الفضل بن الحباب، حدثنا إبراهيم بن الفضل بن أبي سويد، عن جرير بن حازم، قال: سمعت إبراهيم، ويحيى بن أيوب يحدثان عن يزيد بن أبي حبيب، عن أبي الخير، عن عقبة بن عامر، عن النبي صلى الله عليه وسلم قال: أحق الشروط أن يوفى به ما استحللتم به الفروج.</w:t>
      </w:r>
    </w:p>
    <w:p/>
    <w:p>
      <w:pPr/>
      <w:r>
        <w:rPr/>
        <w:t xml:space="preserve">قال الشيخ: وإبراهيم بن يزيد هذا روى عنه يحيى بن أيوب المصري، عن عبد الرحمن بن أبي شماسة، عن عقبة بن عامر، عن النبي صلى الله عليه وسلم قال: في النذر كفارة يمين. وما أقل ما له من الحديث، وهو ممن يكتب حديثه.</w:t>
      </w:r>
    </w:p>
    <w:p/>
    <w:p>
      <w:pPr/>
      <w:r>
        <w:rPr/>
        <w:t xml:space="preserve">قال الشيخ: ولا أعرف ذكر له رواية في حديث غير 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1،ص 374)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يزيد المدني
</w:t>
      </w:r>
    </w:p>
    <w:p>
      <w:pPr/>
      <w:r>
        <w:rPr/>
        <w:t xml:space="preserve">إبراهيم بن يزيد المدني. عن ابن أبي نجيح، ويزيد بن أبي حبيب.</w:t>
      </w:r>
    </w:p>
    <w:p/>
    <w:p>
      <w:pPr/>
      <w:r>
        <w:rPr/>
        <w:t xml:space="preserve">قال ابن معين: ضعيف ضعيف.</w:t>
      </w:r>
    </w:p>
    <w:p/>
    <w:p>
      <w:pPr/>
      <w:r>
        <w:rPr/>
        <w:t xml:space="preserve">وقال أبو الفتح الأزدي: ذاهب.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يزيد المدني
</w:t>
      </w:r>
    </w:p>
    <w:p>
      <w:pPr/>
      <w:r>
        <w:rPr/>
        <w:t xml:space="preserve">إبراهيم بن يزيد المدني: ضعفه ابن معين.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يزيد المديني
</w:t>
      </w:r>
    </w:p>
    <w:p>
      <w:pPr/>
      <w:r>
        <w:rPr/>
        <w:t xml:space="preserve">إبراهيم بن يزيد المديني </w:t>
      </w:r>
    </w:p>
    <w:p/>
    <w:p>
      <w:pPr/>
      <w:r>
        <w:rPr/>
        <w:t xml:space="preserve">يروي عن يزيد بن أبي حبيب وابن أبي نجيح</w:t>
      </w:r>
    </w:p>
    <w:p/>
    <w:p>
      <w:pPr/>
      <w:r>
        <w:rPr/>
        <w:t xml:space="preserve">قال يحيى بن معين ضعيف وقال الأزدي ذاهب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2026-06-15T15:14:00+03:00</dcterms:created>
  <dcterms:modified xsi:type="dcterms:W3CDTF">2026-06-15T15:14:00+03:00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