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مهاجر
</w:t>
      </w:r>
    </w:p>
    <w:p>
      <w:pPr>
        <w:jc w:val="start"/>
        <w:bidi/>
      </w:pPr>
      <w:r>
        <w:rPr>
          <w:rFonts w:ascii="arial" w:hAnsi="arial" w:eastAsia="arial" w:cs="arial"/>
          <w:sz w:val="28"/>
          <w:szCs w:val="28"/>
          <w:b w:val="1"/>
          <w:bCs w:val="1"/>
          <w:rtl/>
        </w:rPr>
        <w:t xml:space="preserve">إبراهيم بن مهاجر
</w:t>
      </w:r>
    </w:p>
    <w:p>
      <w:pPr/>
      <w:r>
        <w:rPr/>
        <w:t xml:space="preserve">إبراهيم بن مهاجر ابن جابر البجلي الكوفي، يكنى أبا إسحاق.</w:t>
      </w:r>
    </w:p>
    <w:p/>
    <w:p>
      <w:pPr/>
      <w:r>
        <w:rPr/>
        <w:t xml:space="preserve">حدثنا زكريا الساجي، حدثني أحمد بن محمد، حدثنا ابن عرعرة قال: كنت عند</w:t>
      </w:r>
    </w:p>
    <w:p/>
    <w:p>
      <w:pPr/>
      <w:r>
        <w:rPr/>
        <w:t xml:space="preserve">يحيى بن سعيد وعنده بلبل، وابن أبي خدويه، وعلي، فأقبل ابن الشاذكوني فسمع عليا يقول ليحيى بن سعيد: طارق وإبراهيم بن مهاجر؟ فقال يحيى: يجريان مجرى واحدا، فقال الشاذكوني: نسألك عما لا تدري وتكلف لنا ما لا تحسن، إنما نكتب عليك ذنوبك، حديث إبراهيم بن مهاجر خمسمئة وحديث طارق مئتين، عندك عن إبراهيم مئة وعن طارق عشرة. فاقبل بعضنا على بعض فقلنا: هذا ذل، فقال يحيى: دعوه، فإن كلمتموه لم آمن أن يقرفنا بأعظم من هذا.</w:t>
      </w:r>
    </w:p>
    <w:p/>
    <w:p>
      <w:pPr/>
      <w:r>
        <w:rPr/>
        <w:t xml:space="preserve">حدثنا محمد بن أحمد بن حماد، حدثني صالح بن أحمد، حدثنا علي بن المديني، قال: قيل ليحيى بن سعيد: إن إسرائيل يروي عن إبراهيم بن مهاجر ثلاثمئة قال يحيى: إبراهيم بن مهاجر لم يكن بالقوي.</w:t>
      </w:r>
    </w:p>
    <w:p/>
    <w:p>
      <w:pPr/>
      <w:r>
        <w:rPr/>
        <w:t xml:space="preserve">حدثنا ابن حماد، حدثنا صالح، عن علي، عن يحيى بن سعيد القطان، وسئل عن إبراهيم بن مهاجر وأبي يحيى القتات، فضعفهما، فقيل ليحيى: فالسدي؟ قال: لا، السدي عندي لا بأس به.</w:t>
      </w:r>
    </w:p>
    <w:p/>
    <w:p>
      <w:pPr/>
      <w:r>
        <w:rPr/>
        <w:t xml:space="preserve">كتب إلي محمد بن الحسن بن علي بن بحر البري: حدثنا عمرو بن علي، قال: سمعت رجلا من أهل بغداد من أهل الحديث، ذكر إبراهيم بن مهاجر والسدي فقال: كلاهما ضعيفان مهينان، فقال عبد الرحمن: قال سفيان: كان السدي رجلا من العرب، وكان إبراهيم بن مهاجر لا بأس به.</w:t>
      </w:r>
    </w:p>
    <w:p/>
    <w:p>
      <w:pPr/>
      <w:r>
        <w:rPr/>
        <w:t xml:space="preserve">حدثنا ابن حماد، قال: قال أبو عبد الرحمن عبد الله بن أحمد بن حنبل: سمعت أبي، قال: قال يحيى بن معين يوما عند عبد الرحمن بن مهدي، وذكر إبراهيم بن مهاجر والسدي، فقال: يحيى ضعيفان، فغضب عبد الرحمن وكره ما قال.</w:t>
      </w:r>
    </w:p>
    <w:p/>
    <w:p>
      <w:pPr/>
      <w:r>
        <w:rPr/>
        <w:t xml:space="preserve">أخبرنا عبد الله بن أبي سفيان، قال: سمعت محمد بن إسحاق الصغاني يقول: سألت أحمد بن حنبل عن إبراهيم بن مهاجر، فقال: كان يقول: فيه ضعف.</w:t>
      </w:r>
    </w:p>
    <w:p/>
    <w:p>
      <w:pPr/>
      <w:r>
        <w:rPr/>
        <w:t xml:space="preserve">حدثنا ابن حماد، حدثنا عبد الله بن أحمد، عن أبيه قال: إبراهيم بن مهاجر كذا وكذا.</w:t>
      </w:r>
    </w:p>
    <w:p/>
    <w:p>
      <w:pPr/>
      <w:r>
        <w:rPr/>
        <w:t xml:space="preserve">حدثنا عبد الله بن أبي سفيان، قال: سمعت محمد بن إسحاق الصاغاني يقول: سألت يحيى بن معين عن إبراهيم بن مهاجر فقال: ضعيف.</w:t>
      </w:r>
    </w:p>
    <w:p/>
    <w:p>
      <w:pPr/>
      <w:r>
        <w:rPr/>
        <w:t xml:space="preserve">حدثنا عبد الله بن أبي سفيان، حدثنا عباس بن محمد، قال: سمعت يحيى بن معين يقول: إبراهيم بن مهاجر ضعيف.</w:t>
      </w:r>
    </w:p>
    <w:p/>
    <w:p>
      <w:pPr/>
      <w:r>
        <w:rPr/>
        <w:t xml:space="preserve">أخبرنا ابن حماد، حدثنا عباس بن محمد، قال: سألت يحيى بن معين عن إبراهيم بن مهاجر، وأبي يحيى القتات، والسدي، فقال: في حديثهم ضعف.</w:t>
      </w:r>
    </w:p>
    <w:p/>
    <w:p>
      <w:pPr/>
      <w:r>
        <w:rPr/>
        <w:t xml:space="preserve">حدثنا ابن حماد، حدثنا عبد الله بن أحمد، قال: سألت يحيى بن معين عن إبراهيم بن مهاجر فقال: ضعيف، قلت ليحيى: السدي؟ فقال: متقاربان في الضعف.</w:t>
      </w:r>
    </w:p>
    <w:p/>
    <w:p>
      <w:pPr/>
      <w:r>
        <w:rPr/>
        <w:t xml:space="preserve">حدثنا أحمد بن محمد بن موسى بن العراد، حدثنا يعقوب بن شيبة، حدثني عبد الله بن شعيب قال: قرأ علي يحيى بن معين: إبراهيم بن مهاجر يضعف.</w:t>
      </w:r>
    </w:p>
    <w:p/>
    <w:p>
      <w:pPr/>
      <w:r>
        <w:rPr/>
        <w:t xml:space="preserve">وقال النسائي، مما أخبرني محمد بن العباس عنه: إبراهيم بن مهاجر كوفي ليس بالقوي.</w:t>
      </w:r>
    </w:p>
    <w:p/>
    <w:p>
      <w:pPr/>
      <w:r>
        <w:rPr/>
        <w:t xml:space="preserve">حدثنا زكريا الساجي، حدثني أحمد بن محمد، حدثنا قبيصة، عن سفيان، عن الأعمش قال: حدثت بحديث عند إبراهيم النخعي في الأغنياء، وإبراهيم بن مهاجر جالس، فقال النخعي: سبحان الله تحدث بهذا وإبراهيم بن مهاجر جالس، فقال الأعمش: كان من أكثر الناس مالا.</w:t>
      </w:r>
    </w:p>
    <w:p/>
    <w:p>
      <w:pPr/>
      <w:r>
        <w:rPr/>
        <w:t xml:space="preserve">حدثنا زكريا الساجي، حدثنا ابن المثنى، حدثنا أبو معاوية، حدثنا الأعمش، عن إبراهيم بن مهاجر، عن إبراهيم، قلت له: ما حد الوضوء من اللمس؟ قال: إذا وضعت يدك على الفرج.</w:t>
      </w:r>
    </w:p>
    <w:p/>
    <w:p>
      <w:pPr/>
      <w:r>
        <w:rPr/>
        <w:t xml:space="preserve">أخبرنا محمد بن حيان بن الأزهر القطان، حدثنا عمرو بن مرزوق، أنبأنا شعبة، عن إبراهيم بن مهاجر، عن أبي الشعثاء المحاربي قال: كنا مع أبي هريرة في المسجد، فأذن المؤذن قال: فخرج رجل من المسجد، قال: فقال أبو هريرة: أما هذا فقد عصى أبا القاسم صلى الله عليه وسلم.</w:t>
      </w:r>
    </w:p>
    <w:p/>
    <w:p>
      <w:pPr/>
      <w:r>
        <w:rPr/>
        <w:t xml:space="preserve">أنبأنا محمد بن يحيى بن سليمان، حدثنا عاصم بن علي، حدثنا شعبة، عن إبراهيم بن مهاجر، عن كليب الجرمي، عن أبي ذر قال: من لقي عيسى بن مريم عليه السلام منكم، وإني لأرجو أن ألقاه قبل أن أموت، فمن لقيه منكم فليقرأ عليه السلام.</w:t>
      </w:r>
    </w:p>
    <w:p/>
    <w:p>
      <w:pPr/>
      <w:r>
        <w:rPr/>
        <w:t xml:space="preserve">أخبرنا زكريا الساجي، حدثنا بندار، حدثنا محمد بن جعفر، حدثنا شعبة ن عن إبراهيم بن مهاجر، عن صفية، عن عائشة؛ أنها سألت النبي صلى الله عليه وسلم عن الغسل من الحيض، وذكر الحديث.</w:t>
      </w:r>
    </w:p>
    <w:p/>
    <w:p>
      <w:pPr/>
      <w:r>
        <w:rPr/>
        <w:t xml:space="preserve">حدثنا أحمد بن محمد بن سعيد، حدثنا الحسن بن علي بن عفان، وأحمد بن حازم، قالا: حدثنا عبيد الله عن سفيان، عن إبراهيم بن مهاجر، عن مجاهد، عن ابن عمر، قال: قال رسول الله صلى الله عليه وسلم: ائذنوا النساء.</w:t>
      </w:r>
    </w:p>
    <w:p/>
    <w:p>
      <w:pPr/>
      <w:r>
        <w:rPr/>
        <w:t xml:space="preserve">أخبرنا زكريا الساجي، حدثني أحمد بن محمد البغدادي، حدثنا إبراهيم النخعي، حدثنا شريك، عن إبراهيم بن مهاجر، عن زياد بن حدير، عن علي قال: لئن بقيت لأقتلن نصارى بني تغلب ولأسبين الذرية، أنا كتبت العهد بينهم وبين رسول الله صلى الله عليه وسلم ألا ينصروا أولادهم.</w:t>
      </w:r>
    </w:p>
    <w:p/>
    <w:p>
      <w:pPr/>
      <w:r>
        <w:rPr/>
        <w:t xml:space="preserve">قال الشيخ: وإبراهيم بن مهاجر أحاديثه صالحة، يحمل بعضها بعضا، ويشبه بعضها بعضا، وهو عندي أصلح من إبراهيم الهجري، وحديثه يكتب في الضعفاء.</w:t>
      </w:r>
    </w:p>
    <w:p>
      <w:pPr>
        <w:jc w:val="start"/>
        <w:bidi/>
      </w:pPr>
      <w:r>
        <w:rPr>
          <w:sz w:val="24"/>
          <w:szCs w:val="24"/>
          <w:b w:val="1"/>
          <w:bCs w:val="1"/>
          <w:rtl/>
        </w:rPr>
        <w:t xml:space="preserve">
الكامل في ضعفاء الرجال،(دار الكتب العلمية - بيروت،1997،ط 5،ج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جابر البجلي الكوفي
</w:t>
      </w:r>
    </w:p>
    <w:p>
      <w:pPr/>
      <w:r>
        <w:rPr/>
        <w:t xml:space="preserve">إبراهيم بن مهاجر بن جابر البجلي الكوفي. [م، عو] .</w:t>
      </w:r>
    </w:p>
    <w:p/>
    <w:p>
      <w:pPr/>
      <w:r>
        <w:rPr/>
        <w:t xml:space="preserve">عن إبراهيم النخعي، وطارق بن شهاب، وطائفة.</w:t>
      </w:r>
    </w:p>
    <w:p/>
    <w:p>
      <w:pPr/>
      <w:r>
        <w:rPr/>
        <w:t xml:space="preserve">وعنه شعبة، وزائدة.</w:t>
      </w:r>
    </w:p>
    <w:p/>
    <w:p>
      <w:pPr/>
      <w:r>
        <w:rPr/>
        <w:t xml:space="preserve">قال ابن المديني: له نحو من أربعين حديثا.</w:t>
      </w:r>
    </w:p>
    <w:p/>
    <w:p>
      <w:pPr/>
      <w:r>
        <w:rPr/>
        <w:t xml:space="preserve">قال يحيى بن سعيد: لم يكن بالقوي.</w:t>
      </w:r>
    </w:p>
    <w:p/>
    <w:p>
      <w:pPr/>
      <w:r>
        <w:rPr/>
        <w:t xml:space="preserve">وقال أحمد: لا بأس به.</w:t>
      </w:r>
    </w:p>
    <w:p/>
    <w:p>
      <w:pPr/>
      <w:r>
        <w:rPr/>
        <w:t xml:space="preserve">وروى عباس عن يحيى: ضعيف.</w:t>
      </w:r>
    </w:p>
    <w:p/>
    <w:p>
      <w:pPr/>
      <w:r>
        <w:rPr/>
        <w:t xml:space="preserve">وقال ابن عدي: يكتب حديثه في الضعفاء.</w:t>
      </w:r>
    </w:p>
    <w:p/>
    <w:p>
      <w:pPr/>
      <w:r>
        <w:rPr/>
        <w:t xml:space="preserve">وقال ابن حبان: روى عمرو ابن</w:t>
      </w:r>
    </w:p>
    <w:p/>
    <w:p>
      <w:pPr/>
      <w:r>
        <w:rPr/>
        <w:t xml:space="preserve">أبي قيس، عن إبراهيم بن مهاجر، عن مجاهد، عن محمد بن عبد الرحمن بن أبي ذباب، عن أبي هريرة، عن النبي صلى الله عليه وسلم قال: لا يدخل الجنة ولد زنا، ولا شئ من نسله إلى سبعة آباء.</w:t>
      </w:r>
    </w:p>
    <w:p>
      <w:pPr>
        <w:jc w:val="start"/>
        <w:bidi/>
      </w:pPr>
      <w:r>
        <w:rPr>
          <w:sz w:val="24"/>
          <w:szCs w:val="24"/>
          <w:b w:val="1"/>
          <w:bCs w:val="1"/>
          <w:rtl/>
        </w:rPr>
        <w:t xml:space="preserve">
ميزان الاعتدال في نقد الرجال،(دار المعرفة للطباعة والنشر، بيروت - لبنان،1963،ط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البجلي الكوفي
</w:t>
      </w:r>
    </w:p>
    <w:p>
      <w:pPr/>
      <w:r>
        <w:rPr/>
        <w:t xml:space="preserve">إبراهيم بن مهاجر البجلي الكوفي: ثقة، قال النسائي: ليس بالقوي. -م، عه-</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الكوفي
</w:t>
      </w:r>
    </w:p>
    <w:p>
      <w:pPr/>
      <w:r>
        <w:rPr/>
        <w:t xml:space="preserve">إبراهيم بن مهاجر الكوفي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البجلي، الكوفي 
</w:t>
      </w:r>
    </w:p>
    <w:p>
      <w:pPr/>
      <w:r>
        <w:rPr/>
        <w:t xml:space="preserve">إبراهيم بن مهاجر، البجلي، الكوفي. </w:t>
      </w:r>
    </w:p>
    <w:p/>
    <w:p>
      <w:pPr/>
      <w:r>
        <w:rPr/>
        <w:t xml:space="preserve">سمع طارق بن شهاب، ومجاهداً، سمع منه الثوري، وشعبة.</w:t>
      </w:r>
    </w:p>
    <w:p/>
    <w:p>
      <w:pPr/>
      <w:r>
        <w:rPr/>
        <w:t xml:space="preserve">وقال يحيى القطان، عن شعبة: ذهبت مع الحكم إلى إبراهيم بن مهاجر، فحدثنا عن موسى بن طلحة.</w:t>
      </w:r>
    </w:p>
    <w:p/>
    <w:p>
      <w:pPr/>
      <w:r>
        <w:rPr/>
        <w:t xml:space="preserve">وقال ابن عيينة: رأيت إبراهيم بن مهاجر بمنًى.</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البجلي الكوفي
</w:t>
      </w:r>
    </w:p>
    <w:p>
      <w:pPr/>
      <w:r>
        <w:rPr/>
        <w:t xml:space="preserve">إبراهيم بن مهاجر البجلي الكوفي </w:t>
      </w:r>
    </w:p>
    <w:p/>
    <w:p>
      <w:pPr/>
      <w:r>
        <w:rPr/>
        <w:t xml:space="preserve">عن إبراهيم النخعي وطارق بن شهاب وخلق وعنه شعبة وزائدة وعدة قال القطان والنسائي ليس بالقوي وقال أحمد لا بأس به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مهاجر
</w:t>
      </w:r>
    </w:p>
    <w:p>
      <w:pPr/>
      <w:r>
        <w:rPr/>
        <w:t xml:space="preserve">ابن مهاجر </w:t>
      </w:r>
    </w:p>
    <w:p/>
    <w:p>
      <w:pPr/>
      <w:r>
        <w:rPr/>
        <w:t xml:space="preserve">إبراهيم وعمرو ومحمد 209 3235 5172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البجلي
</w:t>
      </w:r>
    </w:p>
    <w:p>
      <w:pPr/>
      <w:r>
        <w:rPr/>
        <w:t xml:space="preserve">إبراهيم بن مهاجر البجلي</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بن جابر البجلي أبو إسحاق الكوفي 
</w:t>
      </w:r>
    </w:p>
    <w:p>
      <w:pPr/>
      <w:r>
        <w:rPr/>
        <w:t xml:space="preserve">(م 4) إبراهيم بن مهاجر بن جابر البجلي أبو إسحاق الكوفي والد إسماعيل. </w:t>
      </w:r>
    </w:p>
    <w:p/>
    <w:p>
      <w:pPr/>
      <w:r>
        <w:rPr/>
        <w:t xml:space="preserve">قال ابن سعد: يكنى أبا جابر وهو بجلي من أنفسهم، وكان أبوه من كتاب الحجاج بن يوسف، وكان إبراهيم ثقة.</w:t>
      </w:r>
    </w:p>
    <w:p/>
    <w:p>
      <w:pPr/>
      <w:r>
        <w:rPr/>
        <w:t xml:space="preserve">وفي ’’ الكامل ’’: قال الشاذكوني: حديثه - يعني ابن مهاجر - خمسمائة حديث.</w:t>
      </w:r>
    </w:p>
    <w:p/>
    <w:p>
      <w:pPr/>
      <w:r>
        <w:rPr/>
        <w:t xml:space="preserve">ولما ذكره أبو حاتم بن حبان في كتاب ’’ الضعفاء ’’، قال: هو كثير الخطأ.</w:t>
      </w:r>
    </w:p>
    <w:p/>
    <w:p>
      <w:pPr/>
      <w:r>
        <w:rPr/>
        <w:t xml:space="preserve">وفي ’’ سؤالات الحاكم ’’ قلت له - يعني الدارقطني - فإبراهيم بن مهاجر؟ قال: ضعفوه، تكلم فيه يحيى بن سعيد وغيره، قلت: بحجة؟ قال: بلى، حدث بأحاديث لا يتابع عليها، وقد غمزه، شعبة أيضا. وذكر عنه غيره أنه قال يعتبر به.</w:t>
      </w:r>
    </w:p>
    <w:p/>
    <w:p>
      <w:pPr/>
      <w:r>
        <w:rPr/>
        <w:t xml:space="preserve">وقال ابن خلفون لما ذكره في ’’ الثقات ’’: هو عندي في الطبقة الثالثة من المحدثين.</w:t>
      </w:r>
    </w:p>
    <w:p/>
    <w:p>
      <w:pPr/>
      <w:r>
        <w:rPr/>
        <w:t xml:space="preserve">وقال يعقوب بن سفيان: له شرف ونبالة، وفي حديثه لين.</w:t>
      </w:r>
    </w:p>
    <w:p/>
    <w:p>
      <w:pPr/>
      <w:r>
        <w:rPr/>
        <w:t xml:space="preserve">وقال الساجي: صدوق، اختلفوا في وهمه.</w:t>
      </w:r>
    </w:p>
    <w:p/>
    <w:p>
      <w:pPr/>
      <w:r>
        <w:rPr/>
        <w:t xml:space="preserve">وقال أبو داود: صالح الحديث.</w:t>
      </w:r>
    </w:p>
    <w:p/>
    <w:p>
      <w:pPr/>
      <w:r>
        <w:rPr/>
        <w:t xml:space="preserve">وقال عبد الرحمن بن أبي حاتم: سمعت أبي يقول: إبراهيم بن مهاجر ليس بالقوي، هو وحصين بن عبد الرحمن وعطاء بن السايب قريب بعضهم من بعض، ومحلهم عندنا محل الصدق يكتب حديثهم ولا يحتج بحديثهم.</w:t>
      </w:r>
    </w:p>
    <w:p/>
    <w:p>
      <w:pPr/>
      <w:r>
        <w:rPr/>
        <w:t xml:space="preserve">قال عبد الرحمن: قل: لأبي: ما معنى لا يحتج بحديثهم؟ قال: كانوا قوما لا يحفظون فيحدثون بما لا يحفظون فيغلطون ترى في أحاديثهم اضطرابا ما شئت.</w:t>
      </w:r>
    </w:p>
    <w:p/>
    <w:p>
      <w:pPr/>
      <w:r>
        <w:rPr/>
        <w:t xml:space="preserve">وفي ’’ تاريخ البخاري الكبير ’’: وقال ابن عيينة رأيت إبراهيم بن مهاجر بمنى.</w:t>
      </w:r>
    </w:p>
    <w:p/>
    <w:p>
      <w:pPr/>
      <w:r>
        <w:rPr/>
        <w:t xml:space="preserve">وفي كتاب زكريا بن يحيى الحافظ: عن يحيى: طارق وإبراهيم يجريان مجرى واحد.</w:t>
      </w:r>
    </w:p>
    <w:p/>
    <w:p>
      <w:pPr/>
      <w:r>
        <w:rPr/>
        <w:t xml:space="preserve">وقال الأعمش: حدث بحديث عند إبراهيم النخعي في الأغنياء وابن مهاجر عنده، فقال النخعي: سبحان الله! يحدث بهذا وإبراهيم بن مهاجر جالس! قال الأعمش: كان من أكثر الناس مالا.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أبو إسحاق البجلي الكوفي
</w:t>
      </w:r>
    </w:p>
    <w:p>
      <w:pPr/>
      <w:r>
        <w:rPr/>
        <w:t xml:space="preserve">إبراهيم بن مهاجر أبو إسحاق البجلي الكوفي </w:t>
      </w:r>
    </w:p>
    <w:p/>
    <w:p>
      <w:pPr/>
      <w:r>
        <w:rPr/>
        <w:t xml:space="preserve">يروي عن قيس بن أبي حازم وزيد بن وهب ومجاهد وإبراهيم وطارق بن شهاب وعطاء</w:t>
      </w:r>
    </w:p>
    <w:p/>
    <w:p>
      <w:pPr/>
      <w:r>
        <w:rPr/>
        <w:t xml:space="preserve">ضعفه يحيى بن معين وقال علي والنسائي ليس بالقوي وقال أبو حاتم الرازي منكر الحديث وقال ابن حبان هو كثير لخطأ وقال سفيان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الكوفي
</w:t>
      </w:r>
    </w:p>
    <w:p>
      <w:pPr/>
      <w:r>
        <w:rPr/>
        <w:t xml:space="preserve">إبراهيم بن مهاجر الكوفي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مهاجر البجلي
</w:t>
      </w:r>
    </w:p>
    <w:p>
      <w:pPr/>
      <w:r>
        <w:rPr/>
        <w:t xml:space="preserve">إبراهيم بن مهاجر البجلي </w:t>
      </w:r>
    </w:p>
    <w:p/>
    <w:p>
      <w:pPr/>
      <w:r>
        <w:rPr/>
        <w:t xml:space="preserve">روى عن طارق بن شهاب وقيس بن أبي حازم وعبد الرحمن بن يزيد ومجاهد والنخعي روى عنه الثوري وشعبة ومسعر وشريك سمعت أبي يقول ذلك.</w:t>
      </w:r>
    </w:p>
    <w:p/>
    <w:p>
      <w:pPr/>
      <w:r>
        <w:rPr/>
        <w:t xml:space="preserve">حدثنا عبد الرحمن ثنا محمد بن إبراهيم بن شعيب نا عمرو بن علي قال قال عبد الرحمن قال سفيان كان إبراهيم بن مهاجر لا بأس به.</w:t>
      </w:r>
    </w:p>
    <w:p/>
    <w:p>
      <w:pPr/>
      <w:r>
        <w:rPr/>
        <w:t xml:space="preserve">حدثنا عبد الرحمن أن عبد الله بن أحمد بن حنبل فيما كتب إلي قال قال أبي قال يحيى بن معين يوماً عند عبد الرحمن وذكر إبراهيم بن مهاجر فقال ضعيف وغضب عبد الرحمن وكره ما قال.</w:t>
      </w:r>
    </w:p>
    <w:p/>
    <w:p>
      <w:pPr/>
      <w:r>
        <w:rPr/>
        <w:t xml:space="preserve">حدثنا عبد الرحمن نا صالح بن أحمد بن حنبل قال قال علي بن المديني قال يحيى - يعني القطان لم يكن إبراهيم بن المهاجر بالقوي.</w:t>
      </w:r>
    </w:p>
    <w:p/>
    <w:p>
      <w:pPr/>
      <w:r>
        <w:rPr/>
        <w:t xml:space="preserve">حدثنا عبد الرحمن أن عبد الله بن أحمد بن حنبل فيما كتب إلي قال سألت أبي عن إبراهيم بن مهاجر فقال ليس به بأس.</w:t>
      </w:r>
    </w:p>
    <w:p/>
    <w:p>
      <w:pPr/>
      <w:r>
        <w:rPr/>
        <w:t xml:space="preserve">حدثنا عبد الرحمن قال قرئ على العباس بن محمد الدوري قال وسألت يحيى بن معين عنه فقال ضعيف الحديث.</w:t>
      </w:r>
    </w:p>
    <w:p/>
    <w:p>
      <w:pPr/>
      <w:r>
        <w:rPr/>
        <w:t xml:space="preserve">حدثنا عبد الرحمن سمعت أبي يقول إبراهيم بن مهاجر ليس بقوي هو وحصين بن عبد الرحمن وعطاء بن السائب قريب بعضهم من بعض محلهم عندنا محل الصدق يكتب حديثهم ولا يحتج بحديثهم قلت لأبي ما معنى لا يحتج بحديثهم؟ قال كانوا قوماً لا يحفظون فيحدثون بما لا يحفظون فيغلطون ترى في أحاديثهم اضطراباً ما شئت.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2026-06-15T20:06:42+03:00</dcterms:created>
  <dcterms:modified xsi:type="dcterms:W3CDTF">2026-06-15T20:06:42+03:00</dcterms:modified>
</cp:coreProperties>
</file>

<file path=docProps/custom.xml><?xml version="1.0" encoding="utf-8"?>
<Properties xmlns="http://schemas.openxmlformats.org/officeDocument/2006/custom-properties" xmlns:vt="http://schemas.openxmlformats.org/officeDocument/2006/docPropsVTypes"/>
</file>