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عثمان
</w:t>
      </w:r>
    </w:p>
    <w:p>
      <w:pPr/>
      <w:r>
        <w:rPr/>
        <w:t xml:space="preserve">يوسف بن محمد بن عثمان السيف، الناسخ، الدلال على الكتب بجسر اللبادين بدمشق.</w:t>
      </w:r>
    </w:p>
    <w:p/>
    <w:p>
      <w:pPr/>
      <w:r>
        <w:rPr/>
        <w:t xml:space="preserve">أصله من سرخس، رأيته غير مرة ينادي على الكتب، وينسخ، وهو شيخ قد أنقى.</w:t>
      </w:r>
    </w:p>
    <w:p/>
    <w:p>
      <w:pPr/>
      <w:r>
        <w:rPr/>
        <w:t xml:space="preserve">وكان رزي الحال. كتب كثيرا من الدواوين المتأخرة، خصوصا ديوان ابن قزل المشد وديوان ابن محاسن الشواء.</w:t>
      </w:r>
    </w:p>
    <w:p/>
    <w:p>
      <w:pPr/>
      <w:r>
        <w:rPr/>
        <w:t xml:space="preserve">وكان يقول: أنا قبلت قبلة بألف درهم، يفتخر بذلك.</w:t>
      </w:r>
    </w:p>
    <w:p/>
    <w:p>
      <w:pPr/>
      <w:r>
        <w:rPr/>
        <w:t xml:space="preserve">توفي - رحمه الله تعالى - سنة إحدى وعشرين وسبع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661)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2026-06-19T12:35:41+03:00</dcterms:created>
  <dcterms:modified xsi:type="dcterms:W3CDTF">2026-06-19T12:35:41+03:00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