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الاعرج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الاعرج
</w:t>
      </w:r>
    </w:p>
    <w:p>
      <w:pPr/>
      <w:r>
        <w:rPr/>
        <w:t xml:space="preserve">ابن الاعرج  محمد بن محمد بن عبد القادر ابن الاعرج السليمانى المعسكرى الحسنى: مؤرخ، له اشتغال بالادب وله نظم. تلمساني الاصل. تعلم بالقرويين وتوفى بفاس. صنف (اللسان المعرب عن تهافت الاسبان وفرنسا على المغرب - خ) المجلد الاول منه، في خزانة إدريس بن الماحي الادريسي الحسني بفاس، وزاد فيه مصنفه زيادات كثيرة وسماه (زبدة التاريخ وزهرة الشماريخ - خ) يقع في أربع مجلدات قال ابن سودة: تكلم فيه على دول شمالى إفريقية، لو طبع لافاد. وقال: من أفيد ما ألف في المدة الاخيرة حسبما بلغني وفق الله من يقوم بنشره. و (محاضرات في فلسفة التاريخ وعلم الاجتماع) و (مجموعة مقالات في التاريخ العام) و (ديوان شعر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2026-07-27T08:21:38+03:00</dcterms:created>
  <dcterms:modified xsi:type="dcterms:W3CDTF">2026-07-27T08:21:38+03:00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