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موسى
</w:t>
      </w:r>
    </w:p>
    <w:p>
      <w:pPr>
        <w:jc w:val="start"/>
        <w:bidi/>
      </w:pPr>
      <w:r>
        <w:rPr>
          <w:rFonts w:ascii="arial" w:hAnsi="arial" w:eastAsia="arial" w:cs="arial"/>
          <w:sz w:val="28"/>
          <w:szCs w:val="28"/>
          <w:b w:val="1"/>
          <w:bCs w:val="1"/>
          <w:rtl/>
        </w:rPr>
        <w:t xml:space="preserve">محمد بن إسماعيل بن موسى
</w:t>
      </w:r>
    </w:p>
    <w:p>
      <w:pPr/>
      <w:r>
        <w:rPr/>
        <w:t xml:space="preserve">محمد بن إسماعيل بن موسى الشريف تقي الدين الحسيني الأشقر.</w:t>
      </w:r>
    </w:p>
    <w:p/>
    <w:p>
      <w:pPr/>
      <w:r>
        <w:rPr/>
        <w:t xml:space="preserve">كان يتوكل للناس من الأمراء، وغيرهم وتوكل لأمير حسين بن جندر بك، وتوجه له إلى مصر، وعاد إلى دمشق.</w:t>
      </w:r>
    </w:p>
    <w:p/>
    <w:p>
      <w:pPr/>
      <w:r>
        <w:rPr/>
        <w:t xml:space="preserve">ثم أنه شنق روحه في بيته بحارة بلاطة، وكتب ورقة وعلقها في عنقه، يقول فيها: ما آذاني أحد من خلق الله تعالى، وما فعلت هذا بنفسي إلا بسبب الديون التي علي، وخشيت أن أضرب بمقارع الأمير علم الدين الطرقجي. وما كان قد استدان من جامع السلامي، ومن غيره عشرة آلاف درهم وأكلها، فراح ابن جامع وشكاه إلى أوران الحاجب، فرسم عليه وتهدده بالطرقجي، ففعل بنفسه ذلك في سنة إحدى وثلاثين وسبع مئة.</w:t>
      </w:r>
    </w:p>
    <w:p/>
    <w:p>
      <w:pPr/>
      <w:r>
        <w:rPr/>
        <w:t xml:space="preserve">نعوذ بالله من شرور أنفسنا ومن سيئات أعمالنا.</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موسى الحسيني الشريف
</w:t>
      </w:r>
    </w:p>
    <w:p>
      <w:pPr/>
      <w:r>
        <w:rPr/>
        <w:t xml:space="preserve">محمد بن إسماعيل بن موسى الحسيني الشريف محمد بن إسماعيل بن موسى الحسيني الشريف تقي الدين الأشقر الوكيل ذكره الصفدي فقال ركبته الديون فشنق نفسه وكتب في عنقه ورقة بخطه ان الحامل له على ذلك خشية من ضرب المقارع بسبب أصحاب الديون لأنهم كانوا هددوه بذلك وكان ذلك في سنة 731 بدمشق وكتبه أبو جعفر ابن الكويك في مشايخه فكان أجاز 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2026-07-27T13:17:39+03:00</dcterms:created>
  <dcterms:modified xsi:type="dcterms:W3CDTF">2026-07-27T13:17:39+03:00</dcterms:modified>
</cp:coreProperties>
</file>

<file path=docProps/custom.xml><?xml version="1.0" encoding="utf-8"?>
<Properties xmlns="http://schemas.openxmlformats.org/officeDocument/2006/custom-properties" xmlns:vt="http://schemas.openxmlformats.org/officeDocument/2006/docPropsVTypes"/>
</file>