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حسن بن أبي الفضل
</w:t>
      </w:r>
    </w:p>
    <w:p>
      <w:pPr>
        <w:jc w:val="start"/>
        <w:bidi/>
      </w:pPr>
      <w:r>
        <w:rPr>
          <w:rFonts w:ascii="arial" w:hAnsi="arial" w:eastAsia="arial" w:cs="arial"/>
          <w:sz w:val="28"/>
          <w:szCs w:val="28"/>
          <w:b w:val="1"/>
          <w:bCs w:val="1"/>
          <w:rtl/>
        </w:rPr>
        <w:t xml:space="preserve">علي بن حسن بن أبي الفضل
</w:t>
      </w:r>
    </w:p>
    <w:p>
      <w:pPr/>
      <w:r>
        <w:rPr/>
        <w:t xml:space="preserve">علي بن حسن بن أبي الفضل ابن جعفر بن محمد بن كثير الحلي.</w:t>
      </w:r>
    </w:p>
    <w:p/>
    <w:p>
      <w:pPr/>
      <w:r>
        <w:rPr/>
        <w:t xml:space="preserve">قدم دمشق وأقام بها سنوات، ثم إنه في يوم شق الصفوف في الجمع الأموي، والناس في صلاة جنازة، وجعل يقول: لعن الله من ظلم آل محمد. ومن هذا وشبهه، فنبه الشيخ عماد الدين بن كثير عليه، وقال: أمسكوه، فإن هذا يسب الصحابة، فأمسكوه وأحضروه إلى العلامة قاضي القضاة تقي الدين السبكي رحمه الله تعالى فاستفهم منه عما يقول، فظهر له أنه يسب أبا بكر وعمر رضي الله عنهما فأمر باعتقاله.</w:t>
      </w:r>
    </w:p>
    <w:p/>
    <w:p>
      <w:pPr/>
      <w:r>
        <w:rPr/>
        <w:t xml:space="preserve">ثم إن الناس قاموا في أمره، ورفعوه إلى قاضي القضاة جمال الدين المسلاتي المالكي، فضربه ثلاثة أيام بالسياط، ويأمره بالتوبة، وهو مصر، ثم إن الناس حملوه إلى دار العدل بين يدي النائب، فأمره بالتوبة هو والقضاة، وهو مصر، ثم إن نائب القاضي المالكي حكم بضرب عنقه، فتوجه الناس به إلى سوق الخيل، و توجه بعض الناس يشاور عليه، فجاء بعض الجند، وضرب عنقه، وأخذ رأسه، ولعب الجند به الكرة في سوق الخيل، ثم إن العوام أحرقوا جسده بالنار، وطيف برأسه بعد ذلك في أسواق دمشق. وكان ذلك في يوم الخميس عشري جمادة الأولى سنة خمس وخمسين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2026-07-27T10:18:45+03:00</dcterms:created>
  <dcterms:modified xsi:type="dcterms:W3CDTF">2026-07-27T10:18:45+03:00</dcterms:modified>
</cp:coreProperties>
</file>

<file path=docProps/custom.xml><?xml version="1.0" encoding="utf-8"?>
<Properties xmlns="http://schemas.openxmlformats.org/officeDocument/2006/custom-properties" xmlns:vt="http://schemas.openxmlformats.org/officeDocument/2006/docPropsVTypes"/>
</file>