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الحظيري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الحظيري
</w:t>
      </w:r>
    </w:p>
    <w:p>
      <w:pPr/>
      <w:r>
        <w:rPr/>
        <w:t xml:space="preserve">الحظيري شمس الدين عبد القادر بن يوسف بن حشيش علم الدين مسعود بن أبي الفضل، وولده معين الدين هبة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2026-07-27T09:59:54+03:00</dcterms:created>
  <dcterms:modified xsi:type="dcterms:W3CDTF">2026-07-27T09:59:54+03:00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