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أحمد بن إسماعيل
</w:t>
      </w:r>
    </w:p>
    <w:p>
      <w:pPr>
        <w:jc w:val="start"/>
        <w:bidi/>
      </w:pPr>
      <w:r>
        <w:rPr>
          <w:rFonts w:ascii="arial" w:hAnsi="arial" w:eastAsia="arial" w:cs="arial"/>
          <w:sz w:val="28"/>
          <w:szCs w:val="28"/>
          <w:b w:val="1"/>
          <w:bCs w:val="1"/>
          <w:rtl/>
        </w:rPr>
        <w:t xml:space="preserve">إسماعيل بن أحمد بن إسماعيل
</w:t>
      </w:r>
    </w:p>
    <w:p>
      <w:pPr/>
      <w:r>
        <w:rPr/>
        <w:t xml:space="preserve">إسماعيل بن أحمد بن إسماعيل ابن برتق بن بزغش بن هارون بن شجاع، الشيخ جلال الدين أبو الطاهر القوصي الحنفي.</w:t>
      </w:r>
    </w:p>
    <w:p/>
    <w:p>
      <w:pPr/>
      <w:r>
        <w:rPr/>
        <w:t xml:space="preserve">أخبرني العلامة شيخنا أبو حيان من لفظه، وقال: كان المذكور رفيقنا في المدرسة الكاملية. اشتغل بالفقه على مذهب أبي حنيفة، وأقرأ النحو والقراءات بجامع بان طولوهن. أنشدنا من لفظه لنفسه:</w:t>
      </w:r>
    </w:p>
    <w:p/>
    <w:p>
      <w:pPr>
        <w:jc w:val="center"/>
      </w:pPr>
      <w:r>
        <w:rPr>
          <w:color w:val="ff0000"/>
        </w:rPr>
        <w:t xml:space="preserve">أقول له ودمعي ليس يرقا</w:t>
      </w:r>
      <w:r>
        <w:rPr>
          <w:color w:val="ff0000"/>
        </w:rPr>
        <w:t xml:space="preserve">      </w:t>
      </w:r>
      <w:r>
        <w:rPr>
          <w:color w:val="ff0000"/>
        </w:rPr>
        <w:t xml:space="preserve">ولي من عبرتي إحدى الوسائل</w:t>
      </w:r>
    </w:p>
    <w:p/>
    <w:p>
      <w:pPr>
        <w:jc w:val="center"/>
      </w:pPr>
      <w:r>
        <w:rPr>
          <w:color w:val="ff0000"/>
        </w:rPr>
        <w:t xml:space="preserve">حرمت الطيف منك بفيض دمعي</w:t>
      </w:r>
      <w:r>
        <w:rPr>
          <w:color w:val="ff0000"/>
        </w:rPr>
        <w:t xml:space="preserve">      </w:t>
      </w:r>
      <w:r>
        <w:rPr>
          <w:color w:val="ff0000"/>
        </w:rPr>
        <w:t xml:space="preserve">فطرفي فيك محرم وسائل</w:t>
      </w:r>
    </w:p>
    <w:p/>
    <w:p>
      <w:pPr/>
      <w:r>
        <w:rPr/>
        <w:t xml:space="preserve">وأنشدنا لنفسه:</w:t>
      </w:r>
    </w:p>
    <w:p/>
    <w:p>
      <w:pPr>
        <w:jc w:val="center"/>
      </w:pPr>
      <w:r>
        <w:rPr>
          <w:color w:val="ff0000"/>
        </w:rPr>
        <w:t xml:space="preserve">أقول ومدمعي قد حال بيني</w:t>
      </w:r>
      <w:r>
        <w:rPr>
          <w:color w:val="ff0000"/>
        </w:rPr>
        <w:t xml:space="preserve">      </w:t>
      </w:r>
      <w:r>
        <w:rPr>
          <w:color w:val="ff0000"/>
        </w:rPr>
        <w:t xml:space="preserve">وبين أحبتي يوم العتاب</w:t>
      </w:r>
    </w:p>
    <w:p/>
    <w:p>
      <w:pPr>
        <w:jc w:val="center"/>
      </w:pPr>
      <w:r>
        <w:rPr>
          <w:color w:val="ff0000"/>
        </w:rPr>
        <w:t xml:space="preserve">رددتم سائل الأجفان نهرا</w:t>
      </w:r>
      <w:r>
        <w:rPr>
          <w:color w:val="ff0000"/>
        </w:rPr>
        <w:t xml:space="preserve">      </w:t>
      </w:r>
      <w:r>
        <w:rPr>
          <w:color w:val="ff0000"/>
        </w:rPr>
        <w:t xml:space="preserve">تعثر وهو يجري الثياب</w:t>
      </w:r>
    </w:p>
    <w:p/>
    <w:p>
      <w:pPr/>
      <w:r>
        <w:rPr/>
        <w:t xml:space="preserve">وأنشدنا لنفسه:</w:t>
      </w:r>
    </w:p>
    <w:p/>
    <w:p>
      <w:pPr>
        <w:jc w:val="center"/>
      </w:pPr>
      <w:r>
        <w:rPr>
          <w:color w:val="ff0000"/>
        </w:rPr>
        <w:t xml:space="preserve">تخطر في القباء مع القبائل</w:t>
      </w:r>
      <w:r>
        <w:rPr>
          <w:color w:val="ff0000"/>
        </w:rPr>
        <w:t xml:space="preserve">      </w:t>
      </w:r>
      <w:r>
        <w:rPr>
          <w:color w:val="ff0000"/>
        </w:rPr>
        <w:t xml:space="preserve">فقام بدله عندي دلائل</w:t>
      </w:r>
    </w:p>
    <w:p/>
    <w:p>
      <w:pPr>
        <w:jc w:val="center"/>
      </w:pPr>
      <w:r>
        <w:rPr>
          <w:color w:val="ff0000"/>
        </w:rPr>
        <w:t xml:space="preserve">غزال كم غزا قلبي بعضب</w:t>
      </w:r>
      <w:r>
        <w:rPr>
          <w:color w:val="ff0000"/>
        </w:rPr>
        <w:t xml:space="preserve">      </w:t>
      </w:r>
      <w:r>
        <w:rPr>
          <w:color w:val="ff0000"/>
        </w:rPr>
        <w:t xml:space="preserve">يجرده وليس له حمائل</w:t>
      </w:r>
    </w:p>
    <w:p/>
    <w:p>
      <w:pPr>
        <w:jc w:val="center"/>
      </w:pPr>
      <w:r>
        <w:rPr>
          <w:color w:val="ff0000"/>
        </w:rPr>
        <w:t xml:space="preserve">وأبلى جدتي والبدر يبلي</w:t>
      </w:r>
      <w:r>
        <w:rPr>
          <w:color w:val="ff0000"/>
        </w:rPr>
        <w:t xml:space="preserve">      </w:t>
      </w:r>
      <w:r>
        <w:rPr>
          <w:color w:val="ff0000"/>
        </w:rPr>
        <w:t xml:space="preserve">ومال مع الهوى والغصن مائل </w:t>
      </w:r>
    </w:p>
    <w:p/>
    <w:p>
      <w:pPr>
        <w:jc w:val="center"/>
      </w:pPr>
      <w:r>
        <w:rPr>
          <w:color w:val="ff0000"/>
        </w:rPr>
        <w:t xml:space="preserve">وحال لم أحل عنه ولوني</w:t>
      </w:r>
      <w:r>
        <w:rPr>
          <w:color w:val="ff0000"/>
        </w:rPr>
        <w:t xml:space="preserve">      </w:t>
      </w:r>
      <w:r>
        <w:rPr>
          <w:color w:val="ff0000"/>
        </w:rPr>
        <w:t xml:space="preserve">بما ألقى من الزفرات حائل</w:t>
      </w:r>
    </w:p>
    <w:p/>
    <w:p>
      <w:pPr>
        <w:jc w:val="center"/>
      </w:pPr>
      <w:r>
        <w:rPr>
          <w:color w:val="ff0000"/>
        </w:rPr>
        <w:t xml:space="preserve">فيرتع ناظري برياض حسن</w:t>
      </w:r>
      <w:r>
        <w:rPr>
          <w:color w:val="ff0000"/>
        </w:rPr>
        <w:t xml:space="preserve">      </w:t>
      </w:r>
      <w:r>
        <w:rPr>
          <w:color w:val="ff0000"/>
        </w:rPr>
        <w:t xml:space="preserve">وأسكر بالشمول من الشمائل</w:t>
      </w:r>
    </w:p>
    <w:p/>
    <w:p>
      <w:pPr>
        <w:jc w:val="center"/>
      </w:pPr>
      <w:r>
        <w:rPr>
          <w:color w:val="ff0000"/>
        </w:rPr>
        <w:t xml:space="preserve">وكم سمع الخيال له بليل</w:t>
      </w:r>
      <w:r>
        <w:rPr>
          <w:color w:val="ff0000"/>
        </w:rPr>
        <w:t xml:space="preserve">      </w:t>
      </w:r>
      <w:r>
        <w:rPr>
          <w:color w:val="ff0000"/>
        </w:rPr>
        <w:t xml:space="preserve">ألم به بأصبح كالأصائل</w:t>
      </w:r>
    </w:p>
    <w:p/>
    <w:p>
      <w:pPr>
        <w:jc w:val="center"/>
      </w:pPr>
      <w:r>
        <w:rPr>
          <w:color w:val="ff0000"/>
        </w:rPr>
        <w:t xml:space="preserve">وضاع تمسكي بالنسك فيه</w:t>
      </w:r>
      <w:r>
        <w:rPr>
          <w:color w:val="ff0000"/>
        </w:rPr>
        <w:t xml:space="preserve">      </w:t>
      </w:r>
      <w:r>
        <w:rPr>
          <w:color w:val="ff0000"/>
        </w:rPr>
        <w:t xml:space="preserve">وضاع المسك من تلك الغلائل</w:t>
      </w:r>
    </w:p>
    <w:p/>
    <w:p>
      <w:pPr/>
      <w:r>
        <w:rPr/>
        <w:t xml:space="preserve">قلت: شعر جيد صنع.</w:t>
      </w:r>
    </w:p>
    <w:p/>
    <w:p>
      <w:pPr/>
      <w:r>
        <w:rPr/>
        <w:t xml:space="preserve">وكان متصدرا بالجامع الطولوني لإقراء القراءات. وكان له حظ من العربية وإفادات، ومشاركة في الأدب الغض، وما ينفقه فيه بين أهله نض. وجمع كراسة في قوله صلى الله عليه وسلم: ’’هو الطهور ماؤه الحل ميتته’’.</w:t>
      </w:r>
    </w:p>
    <w:p/>
    <w:p>
      <w:pPr/>
      <w:r>
        <w:rPr/>
        <w:t xml:space="preserve">ولم يزل على حاله إلى أن تبدد شمله من الجامع، وفقد شخصه الناظر ولم يفقد ذكره السامع.</w:t>
      </w:r>
    </w:p>
    <w:p/>
    <w:p>
      <w:pPr/>
      <w:r>
        <w:rPr/>
        <w:t xml:space="preserve">وتوفي - رحمه الله تعالى - بالقاهرة سنة خمس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إسماعيل بن برتق القوصي
</w:t>
      </w:r>
    </w:p>
    <w:p>
      <w:pPr/>
      <w:r>
        <w:rPr/>
        <w:t xml:space="preserve">إسماعيل بن أحمد بن إسماعيل بن برتق القوصي إسماعيل بن أحمد بن إسماعيل بن برتق القوصي ثم المصري جلال الدين أبو الظاهر اعتنى بالعلم وفاق في العربية والقراءات وقال الشعر الحسن وتصدر بجامع ابن طولون وباشر العقود وكان آية في التنذير وحسن المحاضرة وكان يحفظ شيئا كثيرا من الأشعار والنوادر وهو القائل </w:t>
      </w:r>
    </w:p>
    <w:p/>
    <w:p>
      <w:pPr>
        <w:jc w:val="center"/>
      </w:pPr>
      <w:r>
        <w:rPr>
          <w:color w:val="ff0000"/>
        </w:rPr>
        <w:t xml:space="preserve">أقول ومدمعي قد حال بيني</w:t>
      </w:r>
      <w:r>
        <w:rPr>
          <w:color w:val="ff0000"/>
        </w:rPr>
        <w:t xml:space="preserve">      </w:t>
      </w:r>
      <w:r>
        <w:rPr>
          <w:color w:val="ff0000"/>
        </w:rPr>
        <w:t xml:space="preserve">وبين أحبتي يوم العتاب</w:t>
      </w:r>
    </w:p>
    <w:p/>
    <w:p>
      <w:pPr>
        <w:jc w:val="center"/>
      </w:pPr>
      <w:r>
        <w:rPr>
          <w:color w:val="ff0000"/>
        </w:rPr>
        <w:t xml:space="preserve">رددتم سائل الأجفان قهرا</w:t>
      </w:r>
      <w:r>
        <w:rPr>
          <w:color w:val="ff0000"/>
        </w:rPr>
        <w:t xml:space="preserve">      </w:t>
      </w:r>
      <w:r>
        <w:rPr>
          <w:color w:val="ff0000"/>
        </w:rPr>
        <w:t xml:space="preserve">بعثر وهو يجري في الثياب</w:t>
      </w:r>
    </w:p>
    <w:p/>
    <w:p>
      <w:pPr/>
      <w:r>
        <w:rPr/>
        <w:t xml:space="preserve">مات سنة 715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2026-07-27T13:29:49+03:00</dcterms:created>
  <dcterms:modified xsi:type="dcterms:W3CDTF">2026-07-27T13:29:49+03:00</dcterms:modified>
</cp:coreProperties>
</file>

<file path=docProps/custom.xml><?xml version="1.0" encoding="utf-8"?>
<Properties xmlns="http://schemas.openxmlformats.org/officeDocument/2006/custom-properties" xmlns:vt="http://schemas.openxmlformats.org/officeDocument/2006/docPropsVTypes"/>
</file>