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سعد بن عبد الله بن سعد بن نفلج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سعد بن عبد الله بن سعد بن نفلج
</w:t>
      </w:r>
    </w:p>
    <w:p>
      <w:pPr/>
      <w:r>
        <w:rPr/>
        <w:t xml:space="preserve">أحمد بن محمد بن سعد بن عبد الله بن سعد بن نفلج الشيخ الصالح الفاضل المسند عماد الدين بن الأديب العالم شمس الدين المقدسي الصالحي الجنبلي.</w:t>
      </w:r>
    </w:p>
    <w:p/>
    <w:p>
      <w:pPr/>
      <w:r>
        <w:rPr/>
        <w:t xml:space="preserve">روى عن المجد القزويني، وابن الزبيدي، والإربلي، وابن اللتي، وابن المقير، وأجاز له الموفق وفتح الدين بن عبد السلام، ومسمار بن العويس.</w:t>
      </w:r>
    </w:p>
    <w:p/>
    <w:p>
      <w:pPr/>
      <w:r>
        <w:rPr/>
        <w:t xml:space="preserve">وحدث قبل الستين، وحج مرات، وحدث بالحجاز وحماة ودمشق إلى أن ناحت به النوائح، وقامت في ناديه الصوائح.</w:t>
      </w:r>
    </w:p>
    <w:p/>
    <w:p>
      <w:pPr/>
      <w:r>
        <w:rPr/>
        <w:t xml:space="preserve">توفي رحمه الله تعالى سنة سبع مئة في المحرم.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1،ص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2026-07-25T03:07:42+03:00</dcterms:created>
  <dcterms:modified xsi:type="dcterms:W3CDTF">2026-07-25T03:07:42+03:00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