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صلصال بن الديلمة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صلصال بن الديلمة
</w:t>
      </w:r>
    </w:p>
    <w:p>
      <w:pPr/>
      <w:r>
        <w:rPr/>
        <w:t xml:space="preserve">صلصال بن الديلمة سقط لأبي عمر فألحقه الفقيه أبو علي. وروى عنه أنه سمع رسول الله صلى الله عليه وسلم يقول: لا تزال أمتي في فسحة ...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739)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2026-07-27T07:50:52+03:00</dcterms:created>
  <dcterms:modified xsi:type="dcterms:W3CDTF">2026-07-27T07:50:52+03:00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