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سباهي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سباهي زاده
</w:t>
      </w:r>
    </w:p>
    <w:p>
      <w:pPr/>
      <w:r>
        <w:rPr/>
        <w:t xml:space="preserve">سباهي زاده محمد بن علي الشهير بسباهي زاده البروسوي: فاضل. من أهل بروسة (بتركيا) . له (أوضح المسالك إلى معرفة البلدان والممالك - خ) رتب فيه كتاب (تقويم البلدان) ل أبي الفداء على الحروف، وأضاف إليه ما التقطه من المصنفات، و (أنموذج الفنون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2026-07-23T18:15:53+03:00</dcterms:created>
  <dcterms:modified xsi:type="dcterms:W3CDTF">2026-07-23T18:15:53+03:00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