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
</w:t>
      </w:r>
    </w:p>
    <w:p>
      <w:pPr/>
      <w:r>
        <w:rPr/>
        <w:t xml:space="preserve">علي بن محمد ابن علي بن مهران المفتي الكبير محيي الدين القرميسيني، ثم الإسكندراني، الشافعي، من كبار الأئمة.</w:t>
      </w:r>
    </w:p>
    <w:p/>
    <w:p>
      <w:pPr/>
      <w:r>
        <w:rPr/>
        <w:t xml:space="preserve">روى عن إسماعيل بن عوف، وجماعة.</w:t>
      </w:r>
    </w:p>
    <w:p/>
    <w:p>
      <w:pPr/>
      <w:r>
        <w:rPr/>
        <w:t xml:space="preserve">وتفقه به جماعة.</w:t>
      </w:r>
    </w:p>
    <w:p/>
    <w:p>
      <w:pPr/>
      <w:r>
        <w:rPr/>
        <w:t xml:space="preserve">وحدث عنه: الدمياطي، والمنذري.</w:t>
      </w:r>
    </w:p>
    <w:p/>
    <w:p>
      <w:pPr/>
      <w:r>
        <w:rPr/>
        <w:t xml:space="preserve">مات في جمادى الأولى، سنة إحدى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2026-07-25T08:03:31+03:00</dcterms:created>
  <dcterms:modified xsi:type="dcterms:W3CDTF">2026-07-25T08:03:31+03:00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