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كامل
</w:t>
      </w:r>
    </w:p>
    <w:p>
      <w:pPr>
        <w:jc w:val="start"/>
        <w:bidi/>
      </w:pPr>
      <w:r>
        <w:rPr>
          <w:rFonts w:ascii="arial" w:hAnsi="arial" w:eastAsia="arial" w:cs="arial"/>
          <w:sz w:val="28"/>
          <w:szCs w:val="28"/>
          <w:b w:val="1"/>
          <w:bCs w:val="1"/>
          <w:rtl/>
        </w:rPr>
        <w:t xml:space="preserve">ابن كامل
</w:t>
      </w:r>
    </w:p>
    <w:p>
      <w:pPr/>
      <w:r>
        <w:rPr/>
        <w:t xml:space="preserve">ابن كامل الشيخ المسند أبو الفتوح يوسف ابن المحدث أبي بكر المبارك بن كامل بن أبي غالب البغدادي، الخفاف، المقرئ.</w:t>
      </w:r>
    </w:p>
    <w:p/>
    <w:p>
      <w:pPr/>
      <w:r>
        <w:rPr/>
        <w:t xml:space="preserve">سمعه أبوه من أبي بكر القاضي، وأبي منصور القزاز، وإسماعيل ابن السمرقندي، ويحيى ابن الطراح، وخلق.</w:t>
      </w:r>
    </w:p>
    <w:p/>
    <w:p>
      <w:pPr/>
      <w:r>
        <w:rPr/>
        <w:t xml:space="preserve">حدث عنه: ابن الدبيثي، وابن خليل، والضياء، وابن النجار، واليلداني، والنجيب، وأخوه؛ العز عبد العزيز، وآخرون.</w:t>
      </w:r>
    </w:p>
    <w:p/>
    <w:p>
      <w:pPr/>
      <w:r>
        <w:rPr/>
        <w:t xml:space="preserve">وأجاز للزكي المنذري، والفخر علي، والشيخ شمس الدين.</w:t>
      </w:r>
    </w:p>
    <w:p/>
    <w:p>
      <w:pPr/>
      <w:r>
        <w:rPr/>
        <w:t xml:space="preserve">وكان أميا لا يكتب، قاله ابن النجار، وقال: هو صالح، حافظ لكتاب الله، ولا يعرف شيئا من الفقه، عسر في الرواية، سيء الخلق، متبرم بالسماع، كنا نلقى منه شدة، وكان فقيرا مدقعا، وكان من فقهاء النظامية، وكان يأخذ على الرواية. ولد سنة سبع وعشرين، وسمع في سنة اثنتين وثلاثين.</w:t>
      </w:r>
    </w:p>
    <w:p/>
    <w:p>
      <w:pPr/>
      <w:r>
        <w:rPr/>
        <w:t xml:space="preserve">مات في الخامس والعشرين من ربيع الأول، سنة إحدى وست مائة.</w:t>
      </w:r>
    </w:p>
    <w:p>
      <w:pPr>
        <w:jc w:val="start"/>
        <w:bidi/>
      </w:pPr>
      <w:r>
        <w:rPr>
          <w:sz w:val="24"/>
          <w:szCs w:val="24"/>
          <w:b w:val="1"/>
          <w:bCs w:val="1"/>
          <w:rtl/>
        </w:rPr>
        <w:t xml:space="preserve">
سير أعلام النبلاء،(دار الحديث- القاهرة،2006،ط 0،ج 16،ص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2026-07-27T08:22:31+03:00</dcterms:created>
  <dcterms:modified xsi:type="dcterms:W3CDTF">2026-07-27T08:22:31+03:00</dcterms:modified>
</cp:coreProperties>
</file>

<file path=docProps/custom.xml><?xml version="1.0" encoding="utf-8"?>
<Properties xmlns="http://schemas.openxmlformats.org/officeDocument/2006/custom-properties" xmlns:vt="http://schemas.openxmlformats.org/officeDocument/2006/docPropsVTypes"/>
</file>