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 الخيل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 الخيل
</w:t>
      </w:r>
    </w:p>
    <w:p>
      <w:pPr/>
      <w:r>
        <w:rPr/>
        <w:t xml:space="preserve">أبا الخيل  محمد بن عبد الله بن حسين، أبا الخيل : فقيه حنبلي من قبيلة عنزة. ولد في قرية المريديسية من قرى بريدة بالقصيم وتعلم فيها. وتولى القضاء في عنيزة (1360) وفي بريدة (136) وترك القضاء وتوفي بها. له (زوائد الزاد - ط) مجلد كبير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2026-07-27T10:06:25+03:00</dcterms:created>
  <dcterms:modified xsi:type="dcterms:W3CDTF">2026-07-27T10:06:25+03:00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