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الفالي
</w:t>
      </w:r>
    </w:p>
    <w:p>
      <w:pPr/>
      <w:r>
        <w:rPr/>
        <w:t xml:space="preserve">الفالي بفاء، الإمام النحوي، أبو الحسن، علي بن أحمد بن علي بن سلك الفالي الخوزستاني الشاعر.</w:t>
      </w:r>
    </w:p>
    <w:p/>
    <w:p>
      <w:pPr/>
      <w:r>
        <w:rPr/>
        <w:t xml:space="preserve">سمع: من: أبي عمر الهاشمي، وابن خربان النهاوندي، وأبي الحسن بن النجار، وعدة. وسكن بغداد.</w:t>
      </w:r>
    </w:p>
    <w:p/>
    <w:p>
      <w:pPr/>
      <w:r>
        <w:rPr/>
        <w:t xml:space="preserve">روى عنه: الخطيب في تاريخه وأبو الحسين بن الطيوري وطائفة.</w:t>
      </w:r>
    </w:p>
    <w:p/>
    <w:p>
      <w:pPr/>
      <w:r>
        <w:rPr/>
        <w:t xml:space="preserve">وله نظم جيد وفضائل وقد اشترى منه الشريف المرتضى كتاب الجمهرة بستين دينارا فإذا عليها للفالي: </w:t>
      </w:r>
    </w:p>
    <w:p/>
    <w:p>
      <w:pPr>
        <w:jc w:val="center"/>
      </w:pPr>
      <w:r>
        <w:rPr>
          <w:color w:val="ff0000"/>
        </w:rPr>
        <w:t xml:space="preserve">أنست بها عشرين حولا وبعتها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لقد طال وجدي بعدها وحنيني</w:t>
      </w:r>
    </w:p>
    <w:p/>
    <w:p>
      <w:pPr>
        <w:jc w:val="center"/>
      </w:pPr>
      <w:r>
        <w:rPr>
          <w:color w:val="ff0000"/>
        </w:rPr>
        <w:t xml:space="preserve">وما كان ظني أنني سأبيعها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ولو خلدتني في السجون ديوني</w:t>
      </w:r>
    </w:p>
    <w:p/>
    <w:p>
      <w:pPr>
        <w:jc w:val="center"/>
      </w:pPr>
      <w:r>
        <w:rPr>
          <w:color w:val="ff0000"/>
        </w:rPr>
        <w:t xml:space="preserve">ولكن لضعف وافتقار وصبية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 صغار عليهم تستهل شؤوني</w:t>
      </w:r>
    </w:p>
    <w:p/>
    <w:p>
      <w:pPr>
        <w:jc w:val="center"/>
      </w:pPr>
      <w:r>
        <w:rPr>
          <w:color w:val="ff0000"/>
        </w:rPr>
        <w:t xml:space="preserve">وقد تخرج الحاجات يا أم مالك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 كرائم من رب بهن ضنين</w:t>
      </w:r>
    </w:p>
    <w:p/>
    <w:p>
      <w:pPr/>
      <w:r>
        <w:rPr/>
        <w:t xml:space="preserve">توفي الفالي في ذي القعدة سنة ثمان وأربعين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2026-07-27T20:09:12+03:00</dcterms:created>
  <dcterms:modified xsi:type="dcterms:W3CDTF">2026-07-27T20:09:12+03:00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