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529)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21C2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2026-07-26T12:59:56+03:00</dcterms:created>
  <dcterms:modified xsi:type="dcterms:W3CDTF">2026-07-26T12:59:56+03:00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