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زرعة الكشي
</w:t>
      </w:r>
    </w:p>
    <w:p>
      <w:pPr>
        <w:jc w:val="start"/>
        <w:bidi/>
      </w:pPr>
      <w:r>
        <w:rPr>
          <w:rFonts w:ascii="arial" w:hAnsi="arial" w:eastAsia="arial" w:cs="arial"/>
          <w:sz w:val="28"/>
          <w:szCs w:val="28"/>
          <w:b w:val="1"/>
          <w:bCs w:val="1"/>
          <w:rtl/>
        </w:rPr>
        <w:t xml:space="preserve">أبو زرعة الكشي
</w:t>
      </w:r>
    </w:p>
    <w:p>
      <w:pPr/>
      <w:r>
        <w:rPr/>
        <w:t xml:space="preserve">أبو زرعة الكشي الإمام الحافظ الثقة، أبو زرعة، محمد بن يوسف بن محمد بن الجنيد الجرجاني الكشي، وكش: من قرى جرجان، على ثلاثة فراسخ منها -بشين معجمة، فأما كس التي بما وراء النهر، فمدينة صغيرة منها عبد بن حميد، بكسر الكاف وبمهملة.</w:t>
      </w:r>
    </w:p>
    <w:p/>
    <w:p>
      <w:pPr/>
      <w:r>
        <w:rPr/>
        <w:t xml:space="preserve">سمع أبا نعيم عبد الملك بن محمد بن عدي الجرجاني، وأبا العباس الدغولي، وابن أبي حاتم، ومكي بن عبدان، وطبقتهم بخراسان والعراق والحجاز.</w:t>
      </w:r>
    </w:p>
    <w:p/>
    <w:p>
      <w:pPr/>
      <w:r>
        <w:rPr/>
        <w:t xml:space="preserve">حدث عنه: عبد الغني الحافظ، وأبو العلاء محمد بن علي الواسطي، وأبو القاسم الأزهري، وعبد العزيز الأزجي، وحمزة بن يوسف السهمي، وطائفة.</w:t>
      </w:r>
    </w:p>
    <w:p/>
    <w:p>
      <w:pPr/>
      <w:r>
        <w:rPr/>
        <w:t xml:space="preserve">قال حمزة السهمي: جمع أبو زرعة الكشي الأبواب والمشايخ، وكان يفهم، أملى علينا بالبصرة، ثم إنه جاور بمكة إلى أن توفي بها في سنة تسعين وثلاث مائة.</w:t>
      </w:r>
    </w:p>
    <w:p/>
    <w:p>
      <w:pPr/>
      <w:r>
        <w:rPr/>
        <w:t xml:space="preserve">أخبرنا عيسى بن أبي محمد الصالحي، أخبرنا جعفر بن علي، أخبرنا أبو طاهر السلفي، أخبرنا أبو طاهر الحنائي، عن أبي الفضل محمد بن أحمد السعدي، حدثنا عبد الغني بن سعيد الحافظ، حدثني أبو زرعة محمد بن يوسف بمكة -بعد جهد وعناء- أخبرنا محمد بن عبد الرحمن الدغولي، حدثنا محمد بن مشكان، حدثنا يزيد بن أبي حكيم، حدثنا سفيان، حدثنا زائدة، عن عبد الملك بن عمير، عن عبد الله بن أبي أوفى قال: غزونا مع النبي -صلى الله عليه وسلم- سبع غزوات نأكل الجراد.</w:t>
      </w:r>
    </w:p>
    <w:p/>
    <w:p>
      <w:pPr/>
      <w:r>
        <w:rPr/>
        <w:t xml:space="preserve">هذا غريب، وإنما المحفوظ حديث سفيان عن أبي يعفور، عن ابن أبي أوفى.</w:t>
      </w:r>
    </w:p>
    <w:p>
      <w:pPr>
        <w:jc w:val="start"/>
        <w:bidi/>
      </w:pPr>
      <w:r>
        <w:rPr>
          <w:sz w:val="24"/>
          <w:szCs w:val="24"/>
          <w:b w:val="1"/>
          <w:bCs w:val="1"/>
          <w:rtl/>
        </w:rPr>
        <w:t xml:space="preserve">
سير أعلام النبلاء،(دار الحديث- القاهرة،2006،ط 0،ج 12،ص 506)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زرعة الكشي الحافظ الإمام محمد بن يوسف بن محمد بن الجنيد الجرجاني
</w:t>
      </w:r>
    </w:p>
    <w:p>
      <w:pPr/>
      <w:r>
        <w:rPr/>
        <w:t xml:space="preserve">أبو زرعة الكشي الحافظ الإمام محمد بن يوسف بن محمد بن الجنيد الجرجاني </w:t>
      </w:r>
    </w:p>
    <w:p/>
    <w:p>
      <w:pPr/>
      <w:r>
        <w:rPr/>
        <w:t xml:space="preserve">سمع أبا العباس الدغولي وابن أبي حاتم</w:t>
      </w:r>
    </w:p>
    <w:p/>
    <w:p>
      <w:pPr/>
      <w:r>
        <w:rPr/>
        <w:t xml:space="preserve">وجمع الأبواب والشيوخ وأملى بالبصرة وكان يحفظ ويفهم مات بمكة سنة تسعين وثلاثمائة</w:t>
      </w:r>
    </w:p>
    <w:p>
      <w:pPr>
        <w:jc w:val="start"/>
        <w:bidi/>
      </w:pPr>
      <w:r>
        <w:rPr>
          <w:sz w:val="24"/>
          <w:szCs w:val="24"/>
          <w:b w:val="1"/>
          <w:bCs w:val="1"/>
          <w:rtl/>
        </w:rPr>
        <w:t xml:space="preserve">
طبقات الحفاظ،(دار الكتب العلمية - بيروت،1403،ط 1،ج 1،ص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زرعة الكشي
</w:t>
      </w:r>
    </w:p>
    <w:p>
      <w:pPr/>
      <w:r>
        <w:rPr/>
        <w:t xml:space="preserve">أبو زرعة الكشي </w:t>
      </w:r>
    </w:p>
    <w:p/>
    <w:p>
      <w:pPr/>
      <w:r>
        <w:rPr/>
        <w:t xml:space="preserve">الإمام الحافظ، محمد بن يوسف بن محمد بن الجنيد، الجرجاني، وكش: قرية على ثلاثة فراسخ من جرجان.</w:t>
      </w:r>
    </w:p>
    <w:p/>
    <w:p>
      <w:pPr/>
      <w:r>
        <w:rPr/>
        <w:t xml:space="preserve">سمع أبا نعيم بن عدي، والدغولي، ومكي بن عبدان، وابن أبي حاتم، وطبقتهم بخراسان والعراق والحرمين.</w:t>
      </w:r>
    </w:p>
    <w:p/>
    <w:p>
      <w:pPr/>
      <w:r>
        <w:rPr/>
        <w:t xml:space="preserve">روى عنه: عبد الغني بن سعيد - سمع منه بمكة بعد جهد - </w:t>
      </w:r>
    </w:p>
    <w:p/>
    <w:p>
      <w:pPr/>
      <w:r>
        <w:rPr/>
        <w:t xml:space="preserve">وأبو العلاء الواسطي، وأبو القاسم الأزهري، وعبد العزيز الأزجي، وغيرهم.</w:t>
      </w:r>
    </w:p>
    <w:p/>
    <w:p>
      <w:pPr/>
      <w:r>
        <w:rPr/>
        <w:t xml:space="preserve">قال حمزة بن يوسف السهمي: جمع الأبواب والمشايخ، وكان يفهم ويحفظ، أملى علينا بالبصرة، ثم إنه جاور بمكة إلى أن توفي بها في سنة تسعين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2026-05-27T21:25:16+03:00</dcterms:created>
  <dcterms:modified xsi:type="dcterms:W3CDTF">2026-05-27T21:25:16+03:00</dcterms:modified>
</cp:coreProperties>
</file>

<file path=docProps/custom.xml><?xml version="1.0" encoding="utf-8"?>
<Properties xmlns="http://schemas.openxmlformats.org/officeDocument/2006/custom-properties" xmlns:vt="http://schemas.openxmlformats.org/officeDocument/2006/docPropsVTypes"/>
</file>