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أورمة أبو إسحاق الأصبهاني
</w:t>
      </w:r>
    </w:p>
    <w:p>
      <w:pPr>
        <w:jc w:val="start"/>
        <w:bidi/>
      </w:pPr>
      <w:r>
        <w:rPr>
          <w:rFonts w:ascii="arial" w:hAnsi="arial" w:eastAsia="arial" w:cs="arial"/>
          <w:sz w:val="28"/>
          <w:szCs w:val="28"/>
          <w:b w:val="1"/>
          <w:bCs w:val="1"/>
          <w:rtl/>
        </w:rPr>
        <w:t xml:space="preserve">إبراهيم بن أورمة أبو إسحاق الأصبهاني
</w:t>
      </w:r>
    </w:p>
    <w:p>
      <w:pPr/>
      <w:r>
        <w:rPr/>
        <w:t xml:space="preserve">إبراهيم بن أورمة أبو إسحاق الأصبهاني الإمام، الحافظ، البارع، أبو إسحاق الأصبهاني، مفيد الجماعة ببغداد.</w:t>
      </w:r>
    </w:p>
    <w:p/>
    <w:p>
      <w:pPr/>
      <w:r>
        <w:rPr/>
        <w:t xml:space="preserve">حدث عن: محمد بن بكار بن الريان، وصالح بن حاتم بن وردان، وعاصم بن النضر، وعبيد الله بن معاذ، وعباس العنبري، وعمرو بن علي الفلاس، وطبقتهم.</w:t>
      </w:r>
    </w:p>
    <w:p/>
    <w:p>
      <w:pPr/>
      <w:r>
        <w:rPr/>
        <w:t xml:space="preserve">روى عنه: أبو بكر بن أبي الدنيا، ومحمد بن يحيى بن مندة، وأبو بكر بن الباغندي، وآخرون.</w:t>
      </w:r>
    </w:p>
    <w:p/>
    <w:p>
      <w:pPr/>
      <w:r>
        <w:rPr/>
        <w:t xml:space="preserve">قال الدارقطني: هو ثقة، حافظ نبيل.</w:t>
      </w:r>
    </w:p>
    <w:p/>
    <w:p>
      <w:pPr/>
      <w:r>
        <w:rPr/>
        <w:t xml:space="preserve">وقال أبو الحسين بن المنادي: ما رأينا في معناه مثله، مرض وكان ينتخب على عباس الدوري.</w:t>
      </w:r>
    </w:p>
    <w:p/>
    <w:p>
      <w:pPr/>
      <w:r>
        <w:rPr/>
        <w:t xml:space="preserve">قال أبو نعيم الحافظ: فاق إبراهيم بن أورمة أهل عصره في المعرفة والحفظ، وأقام بالعراق يكتبون بفائدته.</w:t>
      </w:r>
    </w:p>
    <w:p/>
    <w:p>
      <w:pPr/>
      <w:r>
        <w:rPr/>
        <w:t xml:space="preserve">قلت: لم ينتشر حديثه، لأنه مات قبل محل الرواية.</w:t>
      </w:r>
    </w:p>
    <w:p/>
    <w:p>
      <w:pPr/>
      <w:r>
        <w:rPr/>
        <w:t xml:space="preserve">عاش خمسا وخمسين سنة.</w:t>
      </w:r>
    </w:p>
    <w:p/>
    <w:p>
      <w:pPr/>
      <w:r>
        <w:rPr/>
        <w:t xml:space="preserve">قال ابن المنادي: مات في أواخر سنة ست وستين ومائتين -رحمه الله-.</w:t>
      </w:r>
    </w:p>
    <w:p/>
    <w:p>
      <w:pPr/>
      <w:r>
        <w:rPr/>
        <w:t xml:space="preserve">أخبرنا عمر بن عبد المنعم ، أخبرنا ابن الحرستاني، أخبرنا ابن المسلم، أخبرنا ابن طلاب، أخبرنا ابن جميع، حدثنا طاهر بن محمد بالبصرة، حدثنا الحسن بن علي السراج، حدثنا إبراهيم بن أورمة، حدثنا عبيد الله بن معاذ، حدثنا أبي، حدثنا شعبة، عن عبد العزيز بن صهيب، عن أنس -رضي الله عنه-:</w:t>
      </w:r>
    </w:p>
    <w:p/>
    <w:p>
      <w:pPr/>
      <w:r>
        <w:rPr/>
        <w:t xml:space="preserve">أن النبي -صلى الله عليه وسلم- نهى عن الوصال.</w:t>
      </w:r>
    </w:p>
    <w:p>
      <w:pPr>
        <w:jc w:val="start"/>
        <w:bidi/>
      </w:pPr>
      <w:r>
        <w:rPr>
          <w:sz w:val="24"/>
          <w:szCs w:val="24"/>
          <w:b w:val="1"/>
          <w:bCs w:val="1"/>
          <w:rtl/>
        </w:rPr>
        <w:t xml:space="preserve">
سير أعلام النبلاء،(دار الحديث- القاهرة،2006،ط 0،ج 10،ص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أورمة الحافظ البارع أبو إسحاق الأصبهاني
</w:t>
      </w:r>
    </w:p>
    <w:p>
      <w:pPr/>
      <w:r>
        <w:rPr/>
        <w:t xml:space="preserve">إبراهيم بن أورمة الحافظ البارع أبو إسحاق الأصبهاني </w:t>
      </w:r>
    </w:p>
    <w:p/>
    <w:p>
      <w:pPr/>
      <w:r>
        <w:rPr/>
        <w:t xml:space="preserve">مفيد بغداد في زمانه</w:t>
      </w:r>
    </w:p>
    <w:p/>
    <w:p>
      <w:pPr/>
      <w:r>
        <w:rPr/>
        <w:t xml:space="preserve">قال الدارقطني ثقة حافظ نبيل</w:t>
      </w:r>
    </w:p>
    <w:p/>
    <w:p>
      <w:pPr/>
      <w:r>
        <w:rPr/>
        <w:t xml:space="preserve">وقال ابن المنادي ما رأينا في معناه مثله</w:t>
      </w:r>
    </w:p>
    <w:p/>
    <w:p>
      <w:pPr/>
      <w:r>
        <w:rPr/>
        <w:t xml:space="preserve">وقال أبو نعيم فاق أهل عصره في المعرفة والحفظ التام مات سنة ست وستين ومائتين عن خمس وخمسين</w:t>
      </w:r>
    </w:p>
    <w:p>
      <w:pPr>
        <w:jc w:val="start"/>
        <w:bidi/>
      </w:pPr>
      <w:r>
        <w:rPr>
          <w:sz w:val="24"/>
          <w:szCs w:val="24"/>
          <w:b w:val="1"/>
          <w:bCs w:val="1"/>
          <w:rtl/>
        </w:rPr>
        <w:t xml:space="preserve">
طبقات الحفاظ،(دار الكتب العلمية - بيروت،1403،ط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أورمة
</w:t>
      </w:r>
    </w:p>
    <w:p>
      <w:pPr/>
      <w:r>
        <w:rPr/>
        <w:t xml:space="preserve">إبراهيم بن أورمة </w:t>
      </w:r>
    </w:p>
    <w:p/>
    <w:p>
      <w:pPr/>
      <w:r>
        <w:rPr/>
        <w:t xml:space="preserve">الحافظ البارع، مفيد بغداد في زمانه، أبو إسحاق الأصبهاني.</w:t>
      </w:r>
    </w:p>
    <w:p/>
    <w:p>
      <w:pPr/>
      <w:r>
        <w:rPr/>
        <w:t xml:space="preserve">روى عن: محمد بن بكار، وصالح بن حاتم بن وردان، وعاصم بن النضر، والفلاس، وطبقتهم.</w:t>
      </w:r>
    </w:p>
    <w:p/>
    <w:p>
      <w:pPr/>
      <w:r>
        <w:rPr/>
        <w:t xml:space="preserve">وعنه: أبو بكر بن أبي الدنيا، ومحمد بن يحيى بن مندة، وأبو بكر الباغندي، وغيرهم.</w:t>
      </w:r>
    </w:p>
    <w:p/>
    <w:p>
      <w:pPr/>
      <w:r>
        <w:rPr/>
        <w:t xml:space="preserve">قال الدارقطني: ثقة حافظ نبيل.</w:t>
      </w:r>
    </w:p>
    <w:p/>
    <w:p>
      <w:pPr/>
      <w:r>
        <w:rPr/>
        <w:t xml:space="preserve">وقال ابن المنادي: ما رأينا في معناه مثله، مرض وكان ينتخب على عباس الدوري.</w:t>
      </w:r>
    </w:p>
    <w:p/>
    <w:p>
      <w:pPr/>
      <w:r>
        <w:rPr/>
        <w:t xml:space="preserve">وقال أبو نعيم الحافظ: فاق إبراهيم أهل عصره في المعرفة والحفظ، وأقام بالعراق يكتبون بفائدته.</w:t>
      </w:r>
    </w:p>
    <w:p/>
    <w:p>
      <w:pPr/>
      <w:r>
        <w:rPr/>
        <w:t xml:space="preserve">لم ينتشر حديث إبراهيم لأنه عاش خمساً وخمسين سنة.</w:t>
      </w:r>
    </w:p>
    <w:p/>
    <w:p>
      <w:pPr/>
      <w:r>
        <w:rPr/>
        <w:t xml:space="preserve">قال ابن المنادي وغيره: مات في آخر سنة ست وستين ومئتين.</w:t>
      </w:r>
    </w:p>
    <w:p/>
    <w:p>
      <w:pPr/>
      <w:r>
        <w:rPr/>
        <w:t xml:space="preserve">وفيها مات: الفقيه صالح بن أحمد بن محمد بن حنبل الشيباني قاضي أصبهان، والمحدث أبو جعفر محمد بن عبد الملك بن مروان الدقيقي الواسطي، والعلامة محمد بن شجاع بن الثلجي البغدادي صاحب التصانيف.</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أورمة الأصبهاني أبو إسحاق
</w:t>
      </w:r>
    </w:p>
    <w:p>
      <w:pPr/>
      <w:r>
        <w:rPr/>
        <w:t xml:space="preserve">إبراهيم بن أورمة الأصبهاني أبو إسحاق </w:t>
      </w:r>
    </w:p>
    <w:p/>
    <w:p>
      <w:pPr/>
      <w:r>
        <w:rPr/>
        <w:t xml:space="preserve">نزيل بغداد روى عن.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2026-07-27T12:42:59+03:00</dcterms:created>
  <dcterms:modified xsi:type="dcterms:W3CDTF">2026-07-27T12:42:59+03:00</dcterms:modified>
</cp:coreProperties>
</file>

<file path=docProps/custom.xml><?xml version="1.0" encoding="utf-8"?>
<Properties xmlns="http://schemas.openxmlformats.org/officeDocument/2006/custom-properties" xmlns:vt="http://schemas.openxmlformats.org/officeDocument/2006/docPropsVTypes"/>
</file>