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معارك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معارك
</w:t>
      </w:r>
    </w:p>
    <w:p>
      <w:pPr/>
      <w:r>
        <w:rPr/>
        <w:t xml:space="preserve">ابن معارك الحافظ الثبت، أبو علي، الحسين بن نصر بن معارك، البغدادي صهر الحافظ أحمد بن صالح.</w:t>
      </w:r>
    </w:p>
    <w:p/>
    <w:p>
      <w:pPr/>
      <w:r>
        <w:rPr/>
        <w:t xml:space="preserve">نزل مصر، وحدث عن: يزيد بن هارون، وإسحاق بن سليمان الرازي وشبابة وفديك بن سليمان وعمر بن يونس، والفريابي وعدة.</w:t>
      </w:r>
    </w:p>
    <w:p/>
    <w:p>
      <w:pPr/>
      <w:r>
        <w:rPr/>
        <w:t xml:space="preserve">وعنه: ابن خزيمة والدولابي وابن أبي حاتم والطحاوي، وابن جوصا وخلق.</w:t>
      </w:r>
    </w:p>
    <w:p/>
    <w:p>
      <w:pPr/>
      <w:r>
        <w:rPr/>
        <w:t xml:space="preserve">قال ابن أبي حاتم: محله الصدق.</w:t>
      </w:r>
    </w:p>
    <w:p/>
    <w:p>
      <w:pPr/>
      <w:r>
        <w:rPr/>
        <w:t xml:space="preserve">وقال ابن يونس: ثقة، ثبت.</w:t>
      </w:r>
    </w:p>
    <w:p/>
    <w:p>
      <w:pPr/>
      <w:r>
        <w:rPr/>
        <w:t xml:space="preserve">توفي بمصر في شعبان سنة إحدى وستين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10،ص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2026-07-25T12:37:01+03:00</dcterms:created>
  <dcterms:modified xsi:type="dcterms:W3CDTF">2026-07-25T12:37:01+03:00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