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الفاسي
</w:t>
      </w:r>
    </w:p>
    <w:p>
      <w:pPr/>
      <w:r>
        <w:rPr/>
        <w:t xml:space="preserve">الفاسي  محمد بن عبد الرحمن بن عبد القادر، ابو عبد الله الفاسي: فاضل، من أهل فاس. ن كتبه (المنح البادية في الاسانيد العالي) فهرس شيوخه، و (الكواكب الزاهر في سير المسافر) و (كشف الغيوب ع رؤية بيب القلوب). واختصر (الاصابة) إلى حرف العين.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2026-07-23T18:54:36+03:00</dcterms:created>
  <dcterms:modified xsi:type="dcterms:W3CDTF">2026-07-23T18:54:36+03:00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