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الوهاب بن عبد الحكم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الوهاب بن عبد الحكم
</w:t>
      </w:r>
    </w:p>
    <w:p>
      <w:pPr/>
      <w:r>
        <w:rPr/>
        <w:t xml:space="preserve">عبد الوهاب بن عبد الحكم ابن نافع، الإمام القدوة الرباني الحجة، أبو الحسن البغدادي الوراق. سمع: أبا ضمرة الليثي، ويحيى بن سليم الطائفي، ومعاذ بن معاذ، وطبقتهم.</w:t>
      </w:r>
    </w:p>
    <w:p/>
    <w:p>
      <w:pPr/>
      <w:r>
        <w:rPr/>
        <w:t xml:space="preserve">وعنه: أبو داود، والترمذي، والنسائي، والبغوي، وابن صاعد، والمحاملي وعدة.</w:t>
      </w:r>
    </w:p>
    <w:p/>
    <w:p>
      <w:pPr/>
      <w:r>
        <w:rPr/>
        <w:t xml:space="preserve">وقال النسائي: ثقة.</w:t>
      </w:r>
    </w:p>
    <w:p/>
    <w:p>
      <w:pPr/>
      <w:r>
        <w:rPr/>
        <w:t xml:space="preserve">وقال المروذي: سمعت أحمد بن حنبل يقول: عبد الوهاب الوراق: رجل صالح، مثله يوفق لإصابة الحق.</w:t>
      </w:r>
    </w:p>
    <w:p/>
    <w:p>
      <w:pPr/>
      <w:r>
        <w:rPr/>
        <w:t xml:space="preserve">قال الحسن ولده: ما رأيت أبي مازحا قط، ولا ضاحكا إلا تبسما.</w:t>
      </w:r>
    </w:p>
    <w:p/>
    <w:p>
      <w:pPr/>
      <w:r>
        <w:rPr/>
        <w:t xml:space="preserve">وقال أحمد بن حنبل: عافاه الله قل أن ترى مثله.</w:t>
      </w:r>
    </w:p>
    <w:p/>
    <w:p>
      <w:pPr/>
      <w:r>
        <w:rPr/>
        <w:t xml:space="preserve">قلت: كان كبير الشأن من خواص الإمام أحمد.</w:t>
      </w:r>
    </w:p>
    <w:p/>
    <w:p>
      <w:pPr/>
      <w:r>
        <w:rPr/>
        <w:t xml:space="preserve">مات في ذي القعدة، سنة إحدى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الوهاب بن عبد الحكم الوراق البغدادي
</w:t>
      </w:r>
    </w:p>
    <w:p>
      <w:pPr/>
      <w:r>
        <w:rPr/>
        <w:t xml:space="preserve">عبد الوهاب بن عبد الحكم الوراق البغدادي </w:t>
      </w:r>
    </w:p>
    <w:p/>
    <w:p>
      <w:pPr/>
      <w:r>
        <w:rPr/>
        <w:t xml:space="preserve">روى عن يزيد بن هارون ومعاذ العنبري وعدة</w:t>
      </w:r>
    </w:p>
    <w:p/>
    <w:p>
      <w:pPr/>
      <w:r>
        <w:rPr/>
        <w:t xml:space="preserve">وعنه أبو داود والترمذي والنسائي وجماعة</w:t>
      </w:r>
    </w:p>
    <w:p/>
    <w:p>
      <w:pPr/>
      <w:r>
        <w:rPr/>
        <w:t xml:space="preserve">وثقه النسائي والدارقطني والخطيب مات سنة خمسين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الوهاب بن عبد الحكم أبو الحسن الوراق البغدادي
</w:t>
      </w:r>
    </w:p>
    <w:p>
      <w:pPr/>
      <w:r>
        <w:rPr/>
        <w:t xml:space="preserve">عبد الوهاب بن عبد الحكم أبو الحسن الوراق البغدادي </w:t>
      </w:r>
    </w:p>
    <w:p/>
    <w:p>
      <w:pPr/>
      <w:r>
        <w:rPr/>
        <w:t xml:space="preserve">صاحب الإمام أحمد سمع يحيى بن سعيد الأموي ويزيد وعنه أبو داود والترمذي والنسائي وابن خزيمة والمحاملي ثقة صالح متأله كبير القدر قال أحمد قل من ترى مثله توفي 251 د ت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الوهاب بن عبد الحكم الوراق العابد
</w:t>
      </w:r>
    </w:p>
    <w:p>
      <w:pPr/>
      <w:r>
        <w:rPr/>
        <w:t xml:space="preserve">عبد الوهاب بن عبد الحكم الوراق العابد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الوهاب بن عبد الحكم بن نافع الوراق أبو الحسن البغدادي 
</w:t>
      </w:r>
    </w:p>
    <w:p>
      <w:pPr/>
      <w:r>
        <w:rPr/>
        <w:t xml:space="preserve">(د ت س) عبد الوهاب بن عبد الحكم بن نافع الوراق أبو الحسن البغدادي [ق43/أ] ويقال: ابن الحكم، نسائي الأصل. </w:t>
      </w:r>
    </w:p>
    <w:p/>
    <w:p>
      <w:pPr/>
      <w:r>
        <w:rPr/>
        <w:t xml:space="preserve">قال أبو الحسين ابن الفراء في كتاب ’’ الطبقات ’’: كان صالحا ورعا زاهدا، توفي سنة خمسين، وقيل: سنة إحدى وخمسين، وهو أثبت.</w:t>
      </w:r>
    </w:p>
    <w:p/>
    <w:p>
      <w:pPr/>
      <w:r>
        <w:rPr/>
        <w:t xml:space="preserve">وقال مسلمة في كتاب ’’ الصلة ’’: عبد الوهاب بن عبد الله بن عبد الحكم الوراق ثقة نبيل.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الوهاب بن عبد الحكم (د، ت، س)
</w:t>
      </w:r>
    </w:p>
    <w:p>
      <w:pPr/>
      <w:r>
        <w:rPr/>
        <w:t xml:space="preserve">عبد الوهاب بن عبد الحكم (د، ت، س) </w:t>
      </w:r>
    </w:p>
    <w:p/>
    <w:p>
      <w:pPr/>
      <w:r>
        <w:rPr/>
        <w:t xml:space="preserve">ابن نافع الوراق، الإمام المحدث القدوة، أبو الحسن النسائي ثم البغدادي العابد.</w:t>
      </w:r>
    </w:p>
    <w:p/>
    <w:p>
      <w:pPr/>
      <w:r>
        <w:rPr/>
        <w:t xml:space="preserve">سمع: يحيى بن سليم الطائفي، ومعاذ بن معاذ، وأبا ضمرة، وعدة.</w:t>
      </w:r>
    </w:p>
    <w:p/>
    <w:p>
      <w:pPr/>
      <w:r>
        <w:rPr/>
        <w:t xml:space="preserve">وعنه: أبو داود، والترمذي، والنسائي، وابن صاعد، والبغوي، والمحاملي، وغيرهم.</w:t>
      </w:r>
    </w:p>
    <w:p/>
    <w:p>
      <w:pPr/>
      <w:r>
        <w:rPr/>
        <w:t xml:space="preserve">وثقه النسائي.</w:t>
      </w:r>
    </w:p>
    <w:p/>
    <w:p>
      <w:pPr/>
      <w:r>
        <w:rPr/>
        <w:t xml:space="preserve">وقال أبو مزاحم الخاقاني: حدثني الحسن بن عبد الوهاب الوراق قال: ما رأيت أبي ضاحكاً قط إلا تبسماً، ولا رأيته مازحاً. رآني أضحك</w:t>
      </w:r>
    </w:p>
    <w:p/>
    <w:p>
      <w:pPr/>
      <w:r>
        <w:rPr/>
        <w:t xml:space="preserve">مع أمي فجعل يقول: صاحب قرآن يضحك هذا الضحك؟ !.</w:t>
      </w:r>
    </w:p>
    <w:p/>
    <w:p>
      <w:pPr/>
      <w:r>
        <w:rPr/>
        <w:t xml:space="preserve">وقال أحمد بن حنبل - وذكر عبد الوهاب: عافاه الله، قل أن ترى مثله.</w:t>
      </w:r>
    </w:p>
    <w:p/>
    <w:p>
      <w:pPr/>
      <w:r>
        <w:rPr/>
        <w:t xml:space="preserve">وقال المروذي: سمعت أحمد يقول: هو رجلٌ صالح، مثله يوفق لإصابة الحق.</w:t>
      </w:r>
    </w:p>
    <w:p/>
    <w:p>
      <w:pPr/>
      <w:r>
        <w:rPr/>
        <w:t xml:space="preserve">وقيل لأحمد: من نسأل بعدك؟ قال: سلوا عبد الوهاب الوراق.</w:t>
      </w:r>
    </w:p>
    <w:p/>
    <w:p>
      <w:pPr/>
      <w:r>
        <w:rPr/>
        <w:t xml:space="preserve">توفي في ذي القعدة سنة إحدى وخمسين ومئتين، وقد قارب الثمانين.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2026-07-27T17:45:14+03:00</dcterms:created>
  <dcterms:modified xsi:type="dcterms:W3CDTF">2026-07-27T17:45:14+03:00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