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بكر العتكي
</w:t>
      </w:r>
    </w:p>
    <w:p>
      <w:pPr>
        <w:jc w:val="start"/>
        <w:bidi/>
      </w:pPr>
      <w:r>
        <w:rPr>
          <w:rFonts w:ascii="arial" w:hAnsi="arial" w:eastAsia="arial" w:cs="arial"/>
          <w:sz w:val="28"/>
          <w:szCs w:val="28"/>
          <w:b w:val="1"/>
          <w:bCs w:val="1"/>
          <w:rtl/>
        </w:rPr>
        <w:t xml:space="preserve">عبد الله بن أبي بكر العتكي
</w:t>
      </w:r>
    </w:p>
    <w:p>
      <w:pPr/>
      <w:r>
        <w:rPr/>
        <w:t xml:space="preserve">عبد الله بن أبي بكر العتكي هو: الثقة المحدث أبو عبد الرحمن عبد الله بن السكن بن الفضل بن المؤتمن الأزدي البصري.</w:t>
      </w:r>
    </w:p>
    <w:p/>
    <w:p>
      <w:pPr/>
      <w:r>
        <w:rPr/>
        <w:t xml:space="preserve">حدث عن: شعبة وجرير بن حازم وهمام بن يحيى والأسود بن شيبان وعدة.</w:t>
      </w:r>
    </w:p>
    <w:p/>
    <w:p>
      <w:pPr/>
      <w:r>
        <w:rPr/>
        <w:t xml:space="preserve">وعنه: صالح بن أحمد وأبو زرعة، وأبو حاتم والبخاري في كتاب الأدب، وأحمد بن زهير، وعبد الله بن أحمد الدورقي وعبيد الله بن واصل البخاري وآخرون.</w:t>
      </w:r>
    </w:p>
    <w:p/>
    <w:p>
      <w:pPr/>
      <w:r>
        <w:rPr/>
        <w:t xml:space="preserve">قال أبو حاتم: صدوق.</w:t>
      </w:r>
    </w:p>
    <w:p/>
    <w:p>
      <w:pPr/>
      <w:r>
        <w:rPr/>
        <w:t xml:space="preserve">وقال ابن أبي عاصم: توفي سنة.</w:t>
      </w:r>
    </w:p>
    <w:p>
      <w:pPr>
        <w:jc w:val="start"/>
        <w:bidi/>
      </w:pPr>
      <w:r>
        <w:rPr>
          <w:sz w:val="24"/>
          <w:szCs w:val="24"/>
          <w:b w:val="1"/>
          <w:bCs w:val="1"/>
          <w:rtl/>
        </w:rPr>
        <w:t xml:space="preserve">
سير أعلام النبلاء،(دار الحديث- القاهرة،2006،ط 0،ج 8،ص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العتكي، الأزدي، البصري 
</w:t>
      </w:r>
    </w:p>
    <w:p>
      <w:pPr/>
      <w:r>
        <w:rPr/>
        <w:t xml:space="preserve">عبد الله بن أبي بكر، العتكي، الأزدي، البصري. </w:t>
      </w:r>
    </w:p>
    <w:p/>
    <w:p>
      <w:pPr/>
      <w:r>
        <w:rPr/>
        <w:t xml:space="preserve">سمع شعبة، وهارون الأعور.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العتكي الأزدي
</w:t>
      </w:r>
    </w:p>
    <w:p>
      <w:pPr/>
      <w:r>
        <w:rPr/>
        <w:t xml:space="preserve">عبد الله بن أبي بكر العتكي الأزدي </w:t>
      </w:r>
    </w:p>
    <w:p/>
    <w:p>
      <w:pPr/>
      <w:r>
        <w:rPr/>
        <w:t xml:space="preserve">يروي عن هارون الأعور وشعبة بن الحجاج روى عنه روح بن عبد المؤمن والبصريون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بن الفضل بن المؤتمر العتكي الأزدي
</w:t>
      </w:r>
    </w:p>
    <w:p>
      <w:pPr/>
      <w:r>
        <w:rPr/>
        <w:t xml:space="preserve">عبد الله بن أبي بكر بن الفضل بن المؤتمر العتكي الأزدي </w:t>
      </w:r>
    </w:p>
    <w:p/>
    <w:p>
      <w:pPr/>
      <w:r>
        <w:rPr/>
        <w:t xml:space="preserve">روى عن شعبة وجرير بن حازم والأسود بن شيبان وهمام بن يحيى وهارون القارئ النحوي وقيس بن الربيع سمعت أبي يقول ذلك قال أبو محمد روى عنه أبي وأبو زرعة سمعت أبي يقول عبد الله بن أبي بكر وهو صدوق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2026-07-27T12:24:06+03:00</dcterms:created>
  <dcterms:modified xsi:type="dcterms:W3CDTF">2026-07-27T12:24:06+03:00</dcterms:modified>
</cp:coreProperties>
</file>

<file path=docProps/custom.xml><?xml version="1.0" encoding="utf-8"?>
<Properties xmlns="http://schemas.openxmlformats.org/officeDocument/2006/custom-properties" xmlns:vt="http://schemas.openxmlformats.org/officeDocument/2006/docPropsVTypes"/>
</file>