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زياد القرشي الجمحي البصري
</w:t>
      </w:r>
    </w:p>
    <w:p>
      <w:pPr>
        <w:jc w:val="start"/>
        <w:bidi/>
      </w:pPr>
      <w:r>
        <w:rPr>
          <w:rFonts w:ascii="arial" w:hAnsi="arial" w:eastAsia="arial" w:cs="arial"/>
          <w:sz w:val="28"/>
          <w:szCs w:val="28"/>
          <w:b w:val="1"/>
          <w:bCs w:val="1"/>
          <w:rtl/>
        </w:rPr>
        <w:t xml:space="preserve">محمد بن زياد القرشي الجمحي البصري
</w:t>
      </w:r>
    </w:p>
    <w:p>
      <w:pPr/>
      <w:r>
        <w:rPr/>
        <w:t xml:space="preserve">محمد بن زياد القرشي الجمحي البصري مولى عثمان بن مظعون -رضي الله عنه-.</w:t>
      </w:r>
    </w:p>
    <w:p/>
    <w:p>
      <w:pPr/>
      <w:r>
        <w:rPr/>
        <w:t xml:space="preserve">وهو مدني، نزل البصرة.</w:t>
      </w:r>
    </w:p>
    <w:p/>
    <w:p>
      <w:pPr/>
      <w:r>
        <w:rPr/>
        <w:t xml:space="preserve">حدث عن: عائشة، وأبي هريرة، وعبد الله بن عمر، وابن الزبير.</w:t>
      </w:r>
    </w:p>
    <w:p/>
    <w:p>
      <w:pPr/>
      <w:r>
        <w:rPr/>
        <w:t xml:space="preserve">له: نحو من خمسين حديثا.</w:t>
      </w:r>
    </w:p>
    <w:p/>
    <w:p>
      <w:pPr/>
      <w:r>
        <w:rPr/>
        <w:t xml:space="preserve">حدث عنه: يونس بن عبيد، ومعمر، وشعبة، وإبراهيم بن طهمان، والربيع بن مسلم، وحماد بن زيد، وآخرون.</w:t>
      </w:r>
    </w:p>
    <w:p/>
    <w:p>
      <w:pPr/>
      <w:r>
        <w:rPr/>
        <w:t xml:space="preserve">وثقه: أحمد، وغيره.</w:t>
      </w:r>
    </w:p>
    <w:p/>
    <w:p>
      <w:pPr/>
      <w:r>
        <w:rPr/>
        <w:t xml:space="preserve">مات: سنة نيف وعشرين ومائة.</w:t>
      </w:r>
    </w:p>
    <w:p/>
    <w:p>
      <w:pPr/>
      <w:r>
        <w:rPr/>
        <w:t xml:space="preserve">وقع لنا من عواليه.</w:t>
      </w:r>
    </w:p>
    <w:p>
      <w:pPr>
        <w:jc w:val="start"/>
        <w:bidi/>
      </w:pPr>
      <w:r>
        <w:rPr>
          <w:sz w:val="24"/>
          <w:szCs w:val="24"/>
          <w:b w:val="1"/>
          <w:bCs w:val="1"/>
          <w:rtl/>
        </w:rPr>
        <w:t xml:space="preserve">
سير أعلام النبلاء،(دار الحديث- القاهرة،2006،ط 0،ج 6،ص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أبو الحارث، مولى عثمان بن مظعون، القرشي، الجمحي، البصري 
</w:t>
      </w:r>
    </w:p>
    <w:p>
      <w:pPr/>
      <w:r>
        <w:rPr/>
        <w:t xml:space="preserve">محمد بن زياد، أبو الحارث، مولى عثمان بن مظعون، القرشي، الجمحي، البصري. </w:t>
      </w:r>
    </w:p>
    <w:p/>
    <w:p>
      <w:pPr/>
      <w:r>
        <w:rPr/>
        <w:t xml:space="preserve">سمع أبا هريرة.</w:t>
      </w:r>
    </w:p>
    <w:p/>
    <w:p>
      <w:pPr/>
      <w:r>
        <w:rPr/>
        <w:t xml:space="preserve">قال لي زهير بن حرب: قال عفان: قال شعبة: كان ابن أخت حميد يفيدني، عن محمد بن زياد، يعني حماد بن سلمة.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القرشي الجمحي
</w:t>
      </w:r>
    </w:p>
    <w:p>
      <w:pPr/>
      <w:r>
        <w:rPr/>
        <w:t xml:space="preserve">محمد بن زياد القرشي الجمحي </w:t>
      </w:r>
    </w:p>
    <w:p/>
    <w:p>
      <w:pPr/>
      <w:r>
        <w:rPr/>
        <w:t xml:space="preserve">مولاهم عن أبي هريرة وعائشة وعنه شعبة والحمادان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أبو الحارث القرشي الجمحي البصري
</w:t>
      </w:r>
    </w:p>
    <w:p>
      <w:pPr/>
      <w:r>
        <w:rPr/>
        <w:t xml:space="preserve">محمد بن زياد أبو الحارث القرشي الجمحي البصري </w:t>
      </w:r>
    </w:p>
    <w:p/>
    <w:p>
      <w:pPr/>
      <w:r>
        <w:rPr/>
        <w:t xml:space="preserve">مولى عثمان بن مظعون ويقال مولى لآل قدامة بن مظعون</w:t>
      </w:r>
    </w:p>
    <w:p/>
    <w:p>
      <w:pPr/>
      <w:r>
        <w:rPr/>
        <w:t xml:space="preserve">روى عن أبي هريرة في الإيمان والصلاة والزكاة وغيرها وعبد الله بن الزبير في الفتن</w:t>
      </w:r>
    </w:p>
    <w:p/>
    <w:p>
      <w:pPr/>
      <w:r>
        <w:rPr/>
        <w:t xml:space="preserve">روى عنه شعبة والربيع بن مسلم وحماد بن زيد ويونس بن عبيد وحماد بن سلمة والقاسم بن الفضل الحداني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الجمحي
</w:t>
      </w:r>
    </w:p>
    <w:p>
      <w:pPr/>
      <w:r>
        <w:rPr/>
        <w:t xml:space="preserve">محمد بن زياد الجمحي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القرشي أبو الحارث
</w:t>
      </w:r>
    </w:p>
    <w:p>
      <w:pPr/>
      <w:r>
        <w:rPr/>
        <w:t xml:space="preserve">محمد بن زياد القرشي أبو الحارث </w:t>
      </w:r>
    </w:p>
    <w:p/>
    <w:p>
      <w:pPr/>
      <w:r>
        <w:rPr/>
        <w:t xml:space="preserve">مولى عثمان بن مظعون الجمحي سكن البصرة</w:t>
      </w:r>
    </w:p>
    <w:p/>
    <w:p>
      <w:pPr/>
      <w:r>
        <w:rPr/>
        <w:t xml:space="preserve">يروي عن أبي هريرة روى عنه شعبة والناس وقد قيل إنه مولى قدامة بن مظعون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w:t>
      </w:r>
    </w:p>
    <w:p>
      <w:pPr/>
      <w:r>
        <w:rPr/>
        <w:t xml:space="preserve">محمد بن زياد </w:t>
      </w:r>
    </w:p>
    <w:p/>
    <w:p>
      <w:pPr/>
      <w:r>
        <w:rPr/>
        <w:t xml:space="preserve">مولى عثمان بن مظعون القرشي الجمحي بصري أبو الحارث مديني الأصل قدم البصرة روى عن أبي هريرة وابن الزبير وعبد الله بن الحارث بن نوفل روى عنه يونس بن عبيد وشعبة وحماد بن سلمة وحماد بن زيد وعلي بن الحكم البناني والحسين بن واقد والربيع بن مسلم سمعت أبي يقول ذلك.</w:t>
      </w:r>
    </w:p>
    <w:p/>
    <w:p>
      <w:pPr/>
      <w:r>
        <w:rPr/>
        <w:t xml:space="preserve">حدثنا عبد الرحمن نا محمد بن حمويه بن الحسن قال سمعت أبا طالب قال سألت أحمد بن حنبل عن محمد بن زياد فقال من الثقات الثقات وليس أحد أروى عنه من حماد بن سلمة ولا أحسن حديثاً وروى عنه شعبة وذكر غير واحد من الثقات الذين رووا عن محمد بن زياد.</w:t>
      </w:r>
    </w:p>
    <w:p/>
    <w:p>
      <w:pPr/>
      <w:r>
        <w:rPr/>
        <w:t xml:space="preserve">نا عبد الرحمن قال ذكره أبي عن إسحاق بن منصور عن يحيى بن معين أنه قال محمد بن زياد ثقة نا عبد الرحمن قال سئل أبي عن محمد بن زياد أبي الحارث فقال محله الصدق وهو أحب إلينا من محمد بن زياد الألهاني.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2026-06-03T21:27:13+03:00</dcterms:created>
  <dcterms:modified xsi:type="dcterms:W3CDTF">2026-06-03T21:27:13+03:00</dcterms:modified>
</cp:coreProperties>
</file>

<file path=docProps/custom.xml><?xml version="1.0" encoding="utf-8"?>
<Properties xmlns="http://schemas.openxmlformats.org/officeDocument/2006/custom-properties" xmlns:vt="http://schemas.openxmlformats.org/officeDocument/2006/docPropsVTypes"/>
</file>