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المنهال
</w:t>
      </w:r>
    </w:p>
    <w:p>
      <w:pPr>
        <w:jc w:val="start"/>
        <w:bidi/>
      </w:pPr>
      <w:r>
        <w:rPr>
          <w:rFonts w:ascii="arial" w:hAnsi="arial" w:eastAsia="arial" w:cs="arial"/>
          <w:sz w:val="28"/>
          <w:szCs w:val="28"/>
          <w:b w:val="1"/>
          <w:bCs w:val="1"/>
          <w:rtl/>
        </w:rPr>
        <w:t xml:space="preserve">المنهال
</w:t>
      </w:r>
    </w:p>
    <w:p>
      <w:pPr/>
      <w:r>
        <w:rPr/>
        <w:t xml:space="preserve">المنهال ابن عمرو، أبو عمرو الأسدي مولاهم الكوفي. يروي عن: أنس بن مالك، وزر بن حبيش، وعبد الرحمن بن أبي ليلى، وأبي عمر زاذان وسعيد بن جبير.</w:t>
      </w:r>
    </w:p>
    <w:p/>
    <w:p>
      <w:pPr/>
      <w:r>
        <w:rPr/>
        <w:t xml:space="preserve">روى عنه: حجاج بن أرطاة، وزيد بن أبي أنيسة، ومنصور، وشعبة، والمسعودي،</w:t>
      </w:r>
    </w:p>
    <w:p/>
    <w:p>
      <w:pPr/>
      <w:r>
        <w:rPr/>
        <w:t xml:space="preserve">وسوار بن مصعب، وطائفة كبيرة. وقيل: إن سوارا إنما روى عن الأعمش، عنه، ثم إن شعبة ترك الرواية عنه لكونه سمع آلة الطرب من بيته.</w:t>
      </w:r>
    </w:p>
    <w:p/>
    <w:p>
      <w:pPr/>
      <w:r>
        <w:rPr/>
        <w:t xml:space="preserve">وثقه يحيى بن معين، وغيره. وقال الدارقطني: صدوق. وقال ابن حزم: ليس بالقوي.</w:t>
      </w:r>
    </w:p>
    <w:p/>
    <w:p>
      <w:pPr/>
      <w:r>
        <w:rPr/>
        <w:t xml:space="preserve">قلت: حديثه في شأن القبر بطوله فيه نكارة وغرابة، يرويه عن زاذان، عن البراء.</w:t>
      </w:r>
    </w:p>
    <w:p/>
    <w:p>
      <w:pPr/>
      <w:r>
        <w:rPr/>
        <w:t xml:space="preserve">وقد تلا على: سعيد بن جبير. قرأ عليه: ابن أبي ليلى، وغيره. توفي: سنة بضع عشرة ومائة.</w:t>
      </w:r>
    </w:p>
    <w:p>
      <w:pPr>
        <w:jc w:val="start"/>
        <w:bidi/>
      </w:pPr>
      <w:r>
        <w:rPr>
          <w:sz w:val="24"/>
          <w:szCs w:val="24"/>
          <w:b w:val="1"/>
          <w:bCs w:val="1"/>
          <w:rtl/>
        </w:rPr>
        <w:t xml:space="preserve">
سير أعلام النبلاء،(دار الحديث- القاهرة،2006،ط 0،ج 5،ص 493)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منهال بن عمرو
</w:t>
      </w:r>
    </w:p>
    <w:p>
      <w:pPr/>
      <w:r>
        <w:rPr/>
        <w:t xml:space="preserve">منهال بن عمرو حدثنا ابن حماد، قال: حدثني صالح، حدثنا علي سمعت يحيى يقول أتى شعبة المنهال بن عمرو فسمع صوتا فتركه يعني الغناء.</w:t>
      </w:r>
    </w:p>
    <w:p/>
    <w:p>
      <w:pPr/>
      <w:r>
        <w:rPr/>
        <w:t xml:space="preserve">حدثنا أبو يعلى، حدثنا هارون بن معروف، حدثنا ابن وهب، حدثني عمرو بن الحارث عن عبد ربه بن سعيد، حدثني المنهال بن عمرو مرة قال أخبرني سعيد بن</w:t>
      </w:r>
    </w:p>
    <w:p/>
    <w:p>
      <w:pPr/>
      <w:r>
        <w:rPr/>
        <w:t xml:space="preserve">جبير عن عبد الله بن الحارث، عن ابن عباس، قال: كان رسول الله صلى الله عليه وسلم إذا عاد المريض جلس عند رأسه ثم قال سبع مرار أسأل الله العظيم رب العرش العظيم أن يشفيك فإن كان في أجله تأخير عوفي من وجعه ذلك.</w:t>
      </w:r>
    </w:p>
    <w:p/>
    <w:p>
      <w:pPr/>
      <w:r>
        <w:rPr/>
        <w:t xml:space="preserve">حدثنا أبو يعلى، حدثنا شيبان، حدثنا الصعق بن حرب، حدثنا علي بن الحكم البناني عن المنهال بن عمرو عن زر عن عبد الله قال حدث صفوان بن عسال المرادي قال أتيت رسول الله صلى الله عليه وسلم، وهو في المسجد متكئ على رداء له أحمر فقلت يا رسول الله إني جئت أطلب العلم قال مرحبا بطالب العلم إن طالب العلم لتحفه الملائكة فتظله بأجنحتها ثم تركب بعضها بعضا حتى يبلغوا سماء الدنيا من حبهم لما يطلب قال فما جئت تطلب، قال: قال صفوان يا رسول الله لا نزال نسافر بين مكة والمدينة فأفتنا عن المسح على الخفين فقال له رسول الله صلى الله عليه وسلم ثلاثة أيام للمسافر ويوم وليلة للمقيم.</w:t>
      </w:r>
    </w:p>
    <w:p/>
    <w:p>
      <w:pPr/>
      <w:r>
        <w:rPr/>
        <w:t xml:space="preserve">قال الشيخ: وهذا رواه عاصم عن ذر عن صفوان بن عسال ولم يذكر بين زر وصفوان عبد الله بن مسعود ورواه، عن عاصم الخلق، وإنما المنهال رواه عن در، عن ابن مسعود قال حديث صفوان وهذا غير محفوظ والحديث الأول يرويه عمرو بن الحارث عن عبد ربه عن المنهال بذلك الإسناد.</w:t>
      </w:r>
    </w:p>
    <w:p/>
    <w:p>
      <w:pPr/>
      <w:r>
        <w:rPr/>
        <w:t xml:space="preserve">والمنهال بن عمرو هو صاحب حديث الفتن الحديث الطويل رواه عن زاذان عن البراء ورواه عن منهال جماعة وأحاديث المنهال ليست بالكثيرة.</w:t>
      </w:r>
    </w:p>
    <w:p>
      <w:pPr>
        <w:jc w:val="start"/>
        <w:bidi/>
      </w:pPr>
      <w:r>
        <w:rPr>
          <w:sz w:val="24"/>
          <w:szCs w:val="24"/>
          <w:b w:val="1"/>
          <w:bCs w:val="1"/>
          <w:rtl/>
        </w:rPr>
        <w:t xml:space="preserve">
الكامل في ضعفاء الرجال،(دار الكتب العلمية - بيروت،1997،ط 5،ج 8،ص 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المنهال بن عمرو
</w:t>
      </w:r>
    </w:p>
    <w:p>
      <w:pPr/>
      <w:r>
        <w:rPr/>
        <w:t xml:space="preserve">المنهال بن عمرو [عو، خ] الكوفي.</w:t>
      </w:r>
    </w:p>
    <w:p/>
    <w:p>
      <w:pPr/>
      <w:r>
        <w:rPr/>
        <w:t xml:space="preserve">عن زر بن حبيش، وزاذان، وابن أبي ليلى.</w:t>
      </w:r>
    </w:p>
    <w:p/>
    <w:p>
      <w:pPr/>
      <w:r>
        <w:rPr/>
        <w:t xml:space="preserve">ولا يحفظ له سماع من الصحابة، وإنما روايته عن التابعين الكبار.</w:t>
      </w:r>
    </w:p>
    <w:p/>
    <w:p>
      <w:pPr/>
      <w:r>
        <w:rPr/>
        <w:t xml:space="preserve">وعنه شعبة، والمسعودي، وحجاج بن أرطاة، ثم في الآخر ترك الرواية عنه شعبة فيما قيل، لانه سمع من بيته صوت غناء، وهذا لا يوجب غمز الشيخ.</w:t>
      </w:r>
    </w:p>
    <w:p/>
    <w:p>
      <w:pPr/>
      <w:r>
        <w:rPr/>
        <w:t xml:space="preserve">قال ابن معين: المنهال ثقة.</w:t>
      </w:r>
    </w:p>
    <w:p/>
    <w:p>
      <w:pPr/>
      <w:r>
        <w:rPr/>
        <w:t xml:space="preserve">وقال أحمد العجلي: كوفي ثقة.</w:t>
      </w:r>
    </w:p>
    <w:p/>
    <w:p>
      <w:pPr/>
      <w:r>
        <w:rPr/>
        <w:t xml:space="preserve">وقال أحمد بن حنبل: أبو بشر أحب إلى من المنهال وأوثق.</w:t>
      </w:r>
    </w:p>
    <w:p/>
    <w:p>
      <w:pPr/>
      <w:r>
        <w:rPr/>
        <w:t xml:space="preserve">وقال الحاكم: غمزه يحيى بن سعيد.</w:t>
      </w:r>
    </w:p>
    <w:p/>
    <w:p>
      <w:pPr/>
      <w:r>
        <w:rPr/>
        <w:t xml:space="preserve">وقال الجوزجاني في الضعفاء: له سيئ المذهب.</w:t>
      </w:r>
    </w:p>
    <w:p/>
    <w:p>
      <w:pPr/>
      <w:r>
        <w:rPr/>
        <w:t xml:space="preserve">وكذا تكلم فيه ابن حزم، ولم يحتج بحديثه الطويل في فتان القبر.</w:t>
      </w:r>
    </w:p>
    <w:p/>
    <w:p>
      <w:pPr/>
      <w:r>
        <w:rPr/>
        <w:t xml:space="preserve">وتفرد الأعمش عن المنهال، عن سعيد بن جبير، عن ابن عباس، قال: أنزل القرآن إلى السماء الدنيا ليلة القدر جملة واحدة، فدفع إلى جبرائيل، فكان ينزله.</w:t>
      </w:r>
    </w:p>
    <w:p/>
    <w:p>
      <w:pPr/>
      <w:r>
        <w:rPr/>
        <w:t xml:space="preserve">عمرو بن الحارث المصري، عن عبد ربه بن سعيد، عن المنهال بن عمرو، حدثني سعيد بن جبير، عن عبد الله بن الحارث، عن ابن عباس، قال: كان رسول الله صلى الله عليه وسلم إذا عاد المريض جلس عند رأسه ثم قال - سبع مرات: أسأل الله العظيم أن يشفيك، فإن كان في أجله تأخير عوفي من وجعه.</w:t>
      </w:r>
    </w:p>
    <w:p/>
    <w:p>
      <w:pPr/>
      <w:r>
        <w:rPr/>
        <w:t xml:space="preserve">ذلك إسناده صالح.</w:t>
      </w:r>
    </w:p>
    <w:p>
      <w:pPr>
        <w:jc w:val="start"/>
        <w:bidi/>
      </w:pPr>
      <w:r>
        <w:rPr>
          <w:sz w:val="24"/>
          <w:szCs w:val="24"/>
          <w:b w:val="1"/>
          <w:bCs w:val="1"/>
          <w:rtl/>
        </w:rPr>
        <w:t xml:space="preserve">
ميزان الاعتدال في نقد الرجال،(دار المعرفة للطباعة والنشر، بيروت - لبنان،1963،ط 1،ج 4،ص 192)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المنهال بن عمرو
</w:t>
      </w:r>
    </w:p>
    <w:p>
      <w:pPr/>
      <w:r>
        <w:rPr/>
        <w:t xml:space="preserve">المنهال بن عمرو شيخ حدث عن شعبة - فما علمت أحدا تكلم فيه ولا هو بمشهور</w:t>
      </w:r>
    </w:p>
    <w:p>
      <w:pPr>
        <w:jc w:val="start"/>
        <w:bidi/>
      </w:pPr>
      <w:r>
        <w:rPr>
          <w:sz w:val="24"/>
          <w:szCs w:val="24"/>
          <w:b w:val="1"/>
          <w:bCs w:val="1"/>
          <w:rtl/>
        </w:rPr>
        <w:t xml:space="preserve">
ميزان الاعتدال في نقد الرجال،(دار المعرفة للطباعة والنشر، بيروت - لبنان،1963،ط 1،ج 4،ص 192)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المنهال بن عمرو
</w:t>
      </w:r>
    </w:p>
    <w:p>
      <w:pPr/>
      <w:r>
        <w:rPr/>
        <w:t xml:space="preserve">المنهال بن عمرو: وثقه ابن معين وغيره، وتركه شعبة. -عه، خ-</w:t>
      </w:r>
    </w:p>
    <w:p>
      <w:pPr>
        <w:jc w:val="start"/>
        <w:bidi/>
      </w:pPr>
      <w:r>
        <w:rPr>
          <w:sz w:val="24"/>
          <w:szCs w:val="24"/>
          <w:b w:val="1"/>
          <w:bCs w:val="1"/>
          <w:rtl/>
        </w:rPr>
        <w:t xml:space="preserve">
ديوان الضعفاء،(مكتبة النهضة الحديثة - مكة،1967،ط 2،ج 1،ص 399)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المنهال بن عمرو
</w:t>
      </w:r>
    </w:p>
    <w:p>
      <w:pPr/>
      <w:r>
        <w:rPr/>
        <w:t xml:space="preserve">المنهال بن عمرو: عن شعبة، شيخ ما علمت فيه ضعفاً.</w:t>
      </w:r>
    </w:p>
    <w:p>
      <w:pPr>
        <w:jc w:val="start"/>
        <w:bidi/>
      </w:pPr>
      <w:r>
        <w:rPr>
          <w:sz w:val="24"/>
          <w:szCs w:val="24"/>
          <w:b w:val="1"/>
          <w:bCs w:val="1"/>
          <w:rtl/>
        </w:rPr>
        <w:t xml:space="preserve">
ديوان الضعفاء،(مكتبة النهضة الحديثة - مكة،1967،ط 2،ج 1،ص 399)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منهال بن عمرو، الأسدي، كوفي 
</w:t>
      </w:r>
    </w:p>
    <w:p>
      <w:pPr/>
      <w:r>
        <w:rPr/>
        <w:t xml:space="preserve">منهال بن عمرو، الأسدي، كوفي. </w:t>
      </w:r>
    </w:p>
    <w:p/>
    <w:p>
      <w:pPr/>
      <w:r>
        <w:rPr/>
        <w:t xml:space="preserve">سمع زر بن حبيش، وسعيد بن جبير.</w:t>
      </w:r>
    </w:p>
    <w:p/>
    <w:p>
      <w:pPr/>
      <w:r>
        <w:rPr/>
        <w:t xml:space="preserve">روى عنه: منصور، وشعبة.</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المنهال بن عمرو الأسدي
</w:t>
      </w:r>
    </w:p>
    <w:p>
      <w:pPr/>
      <w:r>
        <w:rPr/>
        <w:t xml:space="preserve">المنهال بن عمرو الأسدي </w:t>
      </w:r>
    </w:p>
    <w:p/>
    <w:p>
      <w:pPr/>
      <w:r>
        <w:rPr/>
        <w:t xml:space="preserve">مولاهم عن ابن الحنفية وزر وعنه الأعمش وشعبة وروايته عنه في النسائي ثم تركه بآخره وثقه بن معين خ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المنهال بن عمرو الأسدي
</w:t>
      </w:r>
    </w:p>
    <w:p>
      <w:pPr/>
      <w:r>
        <w:rPr/>
        <w:t xml:space="preserve">المنهال بن عمرو الأسدي</w:t>
      </w:r>
    </w:p>
    <w:p>
      <w:pPr>
        <w:jc w:val="start"/>
        <w:bidi/>
      </w:pPr>
      <w:r>
        <w:rPr>
          <w:sz w:val="24"/>
          <w:szCs w:val="24"/>
          <w:b w:val="1"/>
          <w:bCs w:val="1"/>
          <w:rtl/>
        </w:rPr>
        <w:t xml:space="preserve">
المعين في طبقات المحدثين،(دار الفرقان، عمان - الأردن،1984،ط 1،ج 1،ص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المنهال بن عمرو الأسدي - أسد خزيمة - مولاهم، الكوفي.
</w:t>
      </w:r>
    </w:p>
    <w:p>
      <w:pPr/>
      <w:r>
        <w:rPr/>
        <w:t xml:space="preserve">(خ 4) المنهال بن عمرو الأسدي - أسد خزيمة - مولاهم، الكوفي. </w:t>
      </w:r>
    </w:p>
    <w:p/>
    <w:p>
      <w:pPr/>
      <w:r>
        <w:rPr/>
        <w:t xml:space="preserve">قال أبو محمد بن حزم: لم تثبت له شهادة في الإسلام، قاله المغيرة. وفي موضع آخر: كان لا يقبل في تافه نقل، ورد من رواياته حديث البراء بن عازب في أن روح الميت تعاد إلى جسده عند المسألة في القبر.</w:t>
      </w:r>
    </w:p>
    <w:p/>
    <w:p>
      <w:pPr/>
      <w:r>
        <w:rPr/>
        <w:t xml:space="preserve">وذكره أبو العرب وأبو جعفر العقيلي في «جملة الضعفاء»، وزاد عن شعبة: أتيت المنهال، فسمعت عنده صوت طنبور، فرجعت ولم أسأله. قيل: فهلا سألته! فعسى كان لا يعلم.</w:t>
      </w:r>
    </w:p>
    <w:p/>
    <w:p>
      <w:pPr/>
      <w:r>
        <w:rPr/>
        <w:t xml:space="preserve">وقال الحاكم أبو عبد الله النيسابوري: قد احتجا جميعا بالمنهال بن عمرو.</w:t>
      </w:r>
    </w:p>
    <w:p/>
    <w:p>
      <w:pPr/>
      <w:r>
        <w:rPr/>
        <w:t xml:space="preserve">وذكره ابن شاهين في كتاب «الثقات».</w:t>
      </w:r>
    </w:p>
    <w:p/>
    <w:p>
      <w:pPr/>
      <w:r>
        <w:rPr/>
        <w:t xml:space="preserve">ولهم شيخ آخر اسمه:</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المنهال بن عمرو.
</w:t>
      </w:r>
    </w:p>
    <w:p>
      <w:pPr/>
      <w:r>
        <w:rPr/>
        <w:t xml:space="preserve">المنهال بن عمرو. </w:t>
      </w:r>
    </w:p>
    <w:p/>
    <w:p>
      <w:pPr/>
      <w:r>
        <w:rPr/>
        <w:t xml:space="preserve">روى عن شعبة بن الحجاج، ذكرناه للتمييز.</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منهال بن عمرو كوفي
</w:t>
      </w:r>
    </w:p>
    <w:p>
      <w:pPr/>
      <w:r>
        <w:rPr/>
        <w:t xml:space="preserve">منهال بن عمرو كوفي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المنهال بن عمرو الأسدي
</w:t>
      </w:r>
    </w:p>
    <w:p>
      <w:pPr/>
      <w:r>
        <w:rPr/>
        <w:t xml:space="preserve">المنهال بن عمرو الأسدي </w:t>
      </w:r>
    </w:p>
    <w:p/>
    <w:p>
      <w:pPr/>
      <w:r>
        <w:rPr/>
        <w:t xml:space="preserve">عن زر بن حبيش قال أحمد تركه شعبة على عمد وقال يحيى ثقة قال المصنف قلت وثم آخر يقال له (المنهال بن عمرو) حدث عن شعبة لا نعرف فيه قدحا وقد ذكرنا الجراح بن المنهال وأن ابن إسحاق كان يقلب اسمه فيقول المنهال بن الجراح فربما جاء كذا فيعلم</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المنهال بن عمرو
</w:t>
      </w:r>
    </w:p>
    <w:p>
      <w:pPr/>
      <w:r>
        <w:rPr/>
        <w:t xml:space="preserve">المنهال بن عمرو </w:t>
      </w:r>
    </w:p>
    <w:p/>
    <w:p>
      <w:pPr/>
      <w:r>
        <w:rPr/>
        <w:t xml:space="preserve">حدثنا عبد الرحمن نا صالح بن أحمد بن حنبل نا علي يعني بن المديني قال سمعت يحيى بن سعيد القطان يقول أتى شعبة المنهال بن عمرو فسمع صوتاً فتركه قال أبو عبد الرحمن سمعت أبي يقول يعني أنه سمع صوت قراءة بألحان فكره السماع منه من أجل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منهال بن عمرو الأسدي
</w:t>
      </w:r>
    </w:p>
    <w:p>
      <w:pPr/>
      <w:r>
        <w:rPr/>
        <w:t xml:space="preserve">منهال بن عمرو الأسدي </w:t>
      </w:r>
    </w:p>
    <w:p/>
    <w:p>
      <w:pPr/>
      <w:r>
        <w:rPr/>
        <w:t xml:space="preserve">مولى لبني عمرو بن أسد بن خزيمة كوفي</w:t>
      </w:r>
    </w:p>
    <w:p/>
    <w:p>
      <w:pPr/>
      <w:r>
        <w:rPr/>
        <w:t xml:space="preserve">روى عن زر بن حبيش وسعيد بن جبير وعبد الرحمن بن أبي ليلى وعباد بن عبد الله وقيس بن السكن روى عنه منصور والأعمش وميسرة بن حبيب وعبد ربه بن سعيد وأبو خالد الدالاني والقاسم بن الوليد الهمداني والحجاج بن أرطاة وابن أبي ليلى والصبي بن أشعث السلولي سمعت أبي يقول ذلك نا عبد الرحمن انا عبد الله بن أحمد بن محمد بن حنبل فيما كتب إلي قال سمعت أبي يقول ترك شعبة المنهال بن عمرو على عمد قال أبو محمد لأنه سمع من داره صوت قراءة بالتطريب نا عبد الرحمن قال ذكره أبي عن إسحاق بن منصور عن يحيى بن معين أنه قال المنهال بن عمرو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2026-06-21T17:02:08+03:00</dcterms:created>
  <dcterms:modified xsi:type="dcterms:W3CDTF">2026-06-21T17:02:08+03:00</dcterms:modified>
</cp:coreProperties>
</file>

<file path=docProps/custom.xml><?xml version="1.0" encoding="utf-8"?>
<Properties xmlns="http://schemas.openxmlformats.org/officeDocument/2006/custom-properties" xmlns:vt="http://schemas.openxmlformats.org/officeDocument/2006/docPropsVTypes"/>
</file>