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وردان العامري مولاهم
</w:t>
      </w:r>
    </w:p>
    <w:p>
      <w:pPr>
        <w:jc w:val="start"/>
        <w:bidi/>
      </w:pPr>
      <w:r>
        <w:rPr>
          <w:rFonts w:ascii="arial" w:hAnsi="arial" w:eastAsia="arial" w:cs="arial"/>
          <w:sz w:val="28"/>
          <w:szCs w:val="28"/>
          <w:b w:val="1"/>
          <w:bCs w:val="1"/>
          <w:rtl/>
        </w:rPr>
        <w:t xml:space="preserve">موسى بن وردان العامري مولاهم
</w:t>
      </w:r>
    </w:p>
    <w:p>
      <w:pPr/>
      <w:r>
        <w:rPr/>
        <w:t xml:space="preserve">موسى بن وردان العامري مولاهم الإمام، الواعظ، أبو عمر العامري مولاهم، المصري، القاص، مولى عبد الله</w:t>
      </w:r>
    </w:p>
    <w:p/>
    <w:p>
      <w:pPr/>
      <w:r>
        <w:rPr/>
        <w:t xml:space="preserve">بن سعد بن أبي سرح.</w:t>
      </w:r>
    </w:p>
    <w:p/>
    <w:p>
      <w:pPr/>
      <w:r>
        <w:rPr/>
        <w:t xml:space="preserve">روى عن: أبي هريرة، وكعب بن عجرة، وأبي سعيد الخدري، وجابر، وأنس بن مالك، وسعيد بن المسيب، وغيرهم.</w:t>
      </w:r>
    </w:p>
    <w:p/>
    <w:p>
      <w:pPr/>
      <w:r>
        <w:rPr/>
        <w:t xml:space="preserve">وأرسل عن: أبي الدرداء، وجماعة.</w:t>
      </w:r>
    </w:p>
    <w:p/>
    <w:p>
      <w:pPr/>
      <w:r>
        <w:rPr/>
        <w:t xml:space="preserve">حدث عنه: الحسن بن ثوبان، ومحمد بن أبي حميد، وعياش بن عباس القتباني، والليث بن سعد، وابن لهيعة، وطائفة، آخرهم: ضمام بن إسماعيل.</w:t>
      </w:r>
    </w:p>
    <w:p/>
    <w:p>
      <w:pPr/>
      <w:r>
        <w:rPr/>
        <w:t xml:space="preserve">وكان صاحب ثروة وتجارة.</w:t>
      </w:r>
    </w:p>
    <w:p/>
    <w:p>
      <w:pPr/>
      <w:r>
        <w:rPr/>
        <w:t xml:space="preserve">قال أبو داود: ثقة.</w:t>
      </w:r>
    </w:p>
    <w:p/>
    <w:p>
      <w:pPr/>
      <w:r>
        <w:rPr/>
        <w:t xml:space="preserve">وقال أبو حاتم: ليس به بأس.</w:t>
      </w:r>
    </w:p>
    <w:p/>
    <w:p>
      <w:pPr/>
      <w:r>
        <w:rPr/>
        <w:t xml:space="preserve">وقال ابن معين: ضعيف.</w:t>
      </w:r>
    </w:p>
    <w:p/>
    <w:p>
      <w:pPr/>
      <w:r>
        <w:rPr/>
        <w:t xml:space="preserve">وروى: عباس، عن ابن معين: صالح.</w:t>
      </w:r>
    </w:p>
    <w:p/>
    <w:p>
      <w:pPr/>
      <w:r>
        <w:rPr/>
        <w:t xml:space="preserve">وروى: عثمان الدارمي، عنه: ليس بالقوي.</w:t>
      </w:r>
    </w:p>
    <w:p/>
    <w:p>
      <w:pPr/>
      <w:r>
        <w:rPr/>
        <w:t xml:space="preserve">قال ابن يونس: توفي سنة سبع عشرة ومائة.</w:t>
      </w:r>
    </w:p>
    <w:p>
      <w:pPr>
        <w:jc w:val="start"/>
        <w:bidi/>
      </w:pPr>
      <w:r>
        <w:rPr>
          <w:sz w:val="24"/>
          <w:szCs w:val="24"/>
          <w:b w:val="1"/>
          <w:bCs w:val="1"/>
          <w:rtl/>
        </w:rPr>
        <w:t xml:space="preserve">
سير أعلام النبلاء،(دار الحديث- القاهرة،2006،ط 0،ج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وردان
</w:t>
      </w:r>
    </w:p>
    <w:p>
      <w:pPr/>
      <w:r>
        <w:rPr/>
        <w:t xml:space="preserve">موسى بن وردان [د، ت، ق] .</w:t>
      </w:r>
    </w:p>
    <w:p/>
    <w:p>
      <w:pPr/>
      <w:r>
        <w:rPr/>
        <w:t xml:space="preserve">عن أبي هريرة، وكعب بن عجرة، وأبي سعيد الخدري.</w:t>
      </w:r>
    </w:p>
    <w:p/>
    <w:p>
      <w:pPr/>
      <w:r>
        <w:rPr/>
        <w:t xml:space="preserve">وعنه الليث بن سعد، وضمام بن إسماعيل، وجماعة.</w:t>
      </w:r>
    </w:p>
    <w:p/>
    <w:p>
      <w:pPr/>
      <w:r>
        <w:rPr/>
        <w:t xml:space="preserve">وكان قاص أهل مصر.</w:t>
      </w:r>
    </w:p>
    <w:p/>
    <w:p>
      <w:pPr/>
      <w:r>
        <w:rPr/>
        <w:t xml:space="preserve">يكنى أبا عمر.</w:t>
      </w:r>
    </w:p>
    <w:p/>
    <w:p>
      <w:pPr/>
      <w:r>
        <w:rPr/>
        <w:t xml:space="preserve">وثقه أبو داود.</w:t>
      </w:r>
    </w:p>
    <w:p/>
    <w:p>
      <w:pPr/>
      <w:r>
        <w:rPr/>
        <w:t xml:space="preserve">وقال أبو حاتم: ليس به بأس.</w:t>
      </w:r>
    </w:p>
    <w:p/>
    <w:p>
      <w:pPr/>
      <w:r>
        <w:rPr/>
        <w:t xml:space="preserve">وجاء تضعيفه عن أبي داود أيضا.</w:t>
      </w:r>
    </w:p>
    <w:p/>
    <w:p>
      <w:pPr/>
      <w:r>
        <w:rPr/>
        <w:t xml:space="preserve">وقال ابن معين: ضعيف.</w:t>
      </w:r>
    </w:p>
    <w:p/>
    <w:p>
      <w:pPr/>
      <w:r>
        <w:rPr/>
        <w:t xml:space="preserve">وقال الدارقطني: لا بأس به.</w:t>
      </w:r>
    </w:p>
    <w:p/>
    <w:p>
      <w:pPr/>
      <w:r>
        <w:rPr/>
        <w:t xml:space="preserve">وقال ابن معين في رواية عباس: صالح، وقال في رواية عثمان الدارمي عنه: ليس بالقوى.</w:t>
      </w:r>
    </w:p>
    <w:p/>
    <w:p>
      <w:pPr/>
      <w:r>
        <w:rPr/>
        <w:t xml:space="preserve">توفى سنة سبع عشرة ومائة.</w:t>
      </w:r>
    </w:p>
    <w:p>
      <w:pPr>
        <w:jc w:val="start"/>
        <w:bidi/>
      </w:pPr>
      <w:r>
        <w:rPr>
          <w:sz w:val="24"/>
          <w:szCs w:val="24"/>
          <w:b w:val="1"/>
          <w:bCs w:val="1"/>
          <w:rtl/>
        </w:rPr>
        <w:t xml:space="preserve">
ميزان الاعتدال في نقد الرجال،(دار المعرفة للطباعة والنشر، بيروت - لبنان،1963،ط 1،ج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وردان
</w:t>
      </w:r>
    </w:p>
    <w:p>
      <w:pPr/>
      <w:r>
        <w:rPr/>
        <w:t xml:space="preserve">موسى بن وردان: عن أبي هريرة، ضعفه ابن معين، ووثقه أبو داود. -د، ت، ق-</w:t>
      </w:r>
    </w:p>
    <w:p>
      <w:pPr>
        <w:jc w:val="start"/>
        <w:bidi/>
      </w:pPr>
      <w:r>
        <w:rPr>
          <w:sz w:val="24"/>
          <w:szCs w:val="24"/>
          <w:b w:val="1"/>
          <w:bCs w:val="1"/>
          <w:rtl/>
        </w:rPr>
        <w:t xml:space="preserve">
ديوان الضعفاء،(مكتبة النهضة الحديثة - مكة،1967،ط 2،ج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وردان، المصري 
</w:t>
      </w:r>
    </w:p>
    <w:p>
      <w:pPr/>
      <w:r>
        <w:rPr/>
        <w:t xml:space="preserve">موسى بن وردان، المصري. </w:t>
      </w:r>
    </w:p>
    <w:p/>
    <w:p>
      <w:pPr/>
      <w:r>
        <w:rPr/>
        <w:t xml:space="preserve">سمع أبا هريرة، وأبا سعيد.</w:t>
      </w:r>
    </w:p>
    <w:p/>
    <w:p>
      <w:pPr/>
      <w:r>
        <w:rPr/>
        <w:t xml:space="preserve">روى عنه: عمارة بن غزية، والحسن بن ذكوان.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وردان العامري القاص
</w:t>
      </w:r>
    </w:p>
    <w:p>
      <w:pPr/>
      <w:r>
        <w:rPr/>
        <w:t xml:space="preserve">موسى بن وردان العامري القاص </w:t>
      </w:r>
    </w:p>
    <w:p/>
    <w:p>
      <w:pPr/>
      <w:r>
        <w:rPr/>
        <w:t xml:space="preserve">عن أبي هريرة وجابر وعنه الليث وضمام صدوق توفي 117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وردان القرشي العامري، أبو عمر المصري القاضي، مولى ابن أبي السرح، مدني الأصل.
</w:t>
      </w:r>
    </w:p>
    <w:p>
      <w:pPr/>
      <w:r>
        <w:rPr/>
        <w:t xml:space="preserve">(بخ د ت سي ق) موسى بن وردان القرشي العامري، أبو عمر المصري القاضي، مولى ابن أبي السرح، مدني الأصل. </w:t>
      </w:r>
    </w:p>
    <w:p/>
    <w:p>
      <w:pPr/>
      <w:r>
        <w:rPr/>
        <w:t xml:space="preserve">قال البزار: مدني صالح الحديث، وإنما روى عنه محمد بن أبي حميد أحاديث منكرة، وأما هو فلا بأس به، وذكره الفسوي في جملة الثقات.</w:t>
      </w:r>
    </w:p>
    <w:p/>
    <w:p>
      <w:pPr/>
      <w:r>
        <w:rPr/>
        <w:t xml:space="preserve">وفي قول المزي: روى عن سعد بن أبي وقاص، يقال: مرسل؛ نظر، لما ذكره أبو سعيد ابن يونس: سمع من سعد بن أبي وقاص، ثنا محمد بن هارون بن حسان البرقي، ثنا وهب الله بن رزق، ثنا عبد الله بن حيوة، عن سعيد بن موسى بن وردان قال: أخبرني أبي قال: أتيت عند سعد بن أبي وقاص.</w:t>
      </w:r>
    </w:p>
    <w:p/>
    <w:p>
      <w:pPr/>
      <w:r>
        <w:rPr/>
        <w:t xml:space="preserve">قال أبو سيعد: كان بقرى مصر، وكان عقبة بن مسلم التجيبي واليا على القصص، فاستخلف موسى بن وردان على القصص، وكان عمر بن عبد العزيز صديقا له. قال موسى: كنت أدخل على عمر، فكنت عنده بمنزلة أدخل إذا شئت وأخرج إذا شئت، زاد صاحب الكمال عن ابن يونس شيئا لم أره في كتابه ولم ينبه عليه المزي وهو: قلت: أكتب لي إلى حبان بن شريح في عشرين ألف دينار يدفعها إلي، فقال: من أين؟ قلت: كنت أتاجر، فقال: ’’ التاجر فاجر، والفاجر في النار ’’ ولم أدخل عليه [ق166/أ] بعدها، وأمر حاجبه ألا يدخلني عليه.</w:t>
      </w:r>
    </w:p>
    <w:p/>
    <w:p>
      <w:pPr/>
      <w:r>
        <w:rPr/>
        <w:t xml:space="preserve">وفي قول المزي: ذكره محمد بن سعد في الطبقة الثانية من أهل المدينة؛ نظر، والذي رأيت إنما ذكره في الطبقة الثالثة.</w:t>
      </w:r>
    </w:p>
    <w:p/>
    <w:p>
      <w:pPr/>
      <w:r>
        <w:rPr/>
        <w:t xml:space="preserve">وذكره ابن شاهين في كتاب «الثقات».</w:t>
      </w:r>
    </w:p>
    <w:p/>
    <w:p>
      <w:pPr/>
      <w:r>
        <w:rPr/>
        <w:t xml:space="preserve">وقال ابن حبان: كثر خطؤه حتى كان يروي عن المشاهير المناكير.</w:t>
      </w:r>
    </w:p>
    <w:p/>
    <w:p>
      <w:pPr/>
      <w:r>
        <w:rPr/>
        <w:t xml:space="preserve">وذكره أبو العرب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وردان مصري
</w:t>
      </w:r>
    </w:p>
    <w:p>
      <w:pPr/>
      <w:r>
        <w:rPr/>
        <w:t xml:space="preserve">موسى بن وردان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وردان
</w:t>
      </w:r>
    </w:p>
    <w:p>
      <w:pPr/>
      <w:r>
        <w:rPr/>
        <w:t xml:space="preserve">موسى بن وردان </w:t>
      </w:r>
    </w:p>
    <w:p/>
    <w:p>
      <w:pPr/>
      <w:r>
        <w:rPr/>
        <w:t xml:space="preserve">يروي عن عقبة بن عامر وأبي هريرة وأبي سعيد قال يحيى ضعيف الحديث وقال ابن حبان فحش خطؤه حتى كان يروي عن المشاهير المناكير</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وردان المصري
</w:t>
      </w:r>
    </w:p>
    <w:p>
      <w:pPr/>
      <w:r>
        <w:rPr/>
        <w:t xml:space="preserve">موسى بن وردان المصري </w:t>
      </w:r>
    </w:p>
    <w:p/>
    <w:p>
      <w:pPr/>
      <w:r>
        <w:rPr/>
        <w:t xml:space="preserve">روى عن أبي هريرة وأبي سعيد الخدري</w:t>
      </w:r>
    </w:p>
    <w:p/>
    <w:p>
      <w:pPr/>
      <w:r>
        <w:rPr/>
        <w:t xml:space="preserve">روى عن أبي الدرداء مرسل روى عنه عمارة بن غزية والليث بن سعد وابن لهيعة والحسن بن ثوبان وأبو شريح الإسكندراني وضمام بن إسماعيل وأبو حيوة سمعت أبي يقول ذلك نا عبد الرحمن نا محمد بن عوف الحمصي قال قيل لأحمد بن حنبل موسى بن وردان قال لا أعلم إلا خيراً نا عبد الرحمن قال أنا أبو بكر بن أبي خيثمة فيما كتب إلي قال سئل يحيى بن معين عن موسى بن وردان فقال قاصاً كان يكون بمصر ضعيف الحديث نا عبد الرحمن قال سئل أبي عن موسى بن وردان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2026-06-21T17:24:55+03:00</dcterms:created>
  <dcterms:modified xsi:type="dcterms:W3CDTF">2026-06-21T17:24:55+03:00</dcterms:modified>
</cp:coreProperties>
</file>

<file path=docProps/custom.xml><?xml version="1.0" encoding="utf-8"?>
<Properties xmlns="http://schemas.openxmlformats.org/officeDocument/2006/custom-properties" xmlns:vt="http://schemas.openxmlformats.org/officeDocument/2006/docPropsVTypes"/>
</file>