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يسار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يسار المدني
</w:t>
      </w:r>
    </w:p>
    <w:p>
      <w:pPr/>
      <w:r>
        <w:rPr/>
        <w:t xml:space="preserve">عطاء بن يسار المدني وكان أخوه إماما، فقيها، واعظا، مذكرا، ثبتا، حجة، كبير القدر.</w:t>
      </w:r>
      <w:br/>
      <w:r>
        <w:rPr/>
        <w:t xml:space="preserve"> حدث عن: أبي أيوب، وزيد، وعائشة، وأبي هريرة، وأسامة بن زيد، وعدة.</w:t>
      </w:r>
      <w:br/>
      <w:r>
        <w:rPr/>
        <w:t xml:space="preserve"> روى عنه: زيد بن أسلم، وصفوان بن سليم، وعمرو بن دينار، وهلال بن علي، وشريك بن أبي نمر.</w:t>
      </w:r>
      <w:br/>
      <w:r>
        <w:rPr/>
        <w:t xml:space="preserve"> روى: عبد الرحمن بن زيد بن أسلم، أن أبا حازم قال: ما رأيت رجلا كان ألزم لمسجد رسول الله -صلى الله عليه وسلم- من عطاء بن يسار.</w:t>
      </w:r>
      <w:br/>
      <w:r>
        <w:rPr/>
        <w:t xml:space="preserve"> قال أبو داود: سمع عطاء من ابن مسعود.</w:t>
      </w:r>
      <w:br/>
      <w:r>
        <w:rPr/>
        <w:t xml:space="preserve"> ويقال: مات سنة ثلاث ومائة.</w:t>
      </w:r>
      <w:br/>
      <w:r>
        <w:rPr/>
        <w:t xml:space="preserve"> وقيل: مات قبل المائة - فالله أعلم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2026-06-21T13:43:38+03:00</dcterms:created>
  <dcterms:modified xsi:type="dcterms:W3CDTF">2026-06-21T13:43:38+03:00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