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الأشعث
</w:t>
      </w:r>
    </w:p>
    <w:p>
      <w:pPr>
        <w:jc w:val="start"/>
        <w:bidi/>
      </w:pPr>
      <w:r>
        <w:rPr>
          <w:rFonts w:ascii="arial" w:hAnsi="arial" w:eastAsia="arial" w:cs="arial"/>
          <w:sz w:val="28"/>
          <w:szCs w:val="28"/>
          <w:b w:val="1"/>
          <w:bCs w:val="1"/>
          <w:rtl/>
        </w:rPr>
        <w:t xml:space="preserve">أبو الأشعث
</w:t>
      </w:r>
    </w:p>
    <w:p>
      <w:pPr/>
      <w:r>
        <w:rPr/>
        <w:t xml:space="preserve">أبو الأشعث الصنعاني، من كبار علماء دمشق وفي اسمه أقوال، أقواها: شراحيل ابن آدة.</w:t>
      </w:r>
    </w:p>
    <w:p/>
    <w:p>
      <w:pPr/>
      <w:r>
        <w:rPr/>
        <w:t xml:space="preserve">حدث عن: عبادة بن الصامت، وثوبان، وشداد بن أوس، وأبي هريرة، وأبي ثعلبة الخشني، وأوس بن أوس، وطائفة.</w:t>
      </w:r>
    </w:p>
    <w:p/>
    <w:p>
      <w:pPr/>
      <w:r>
        <w:rPr/>
        <w:t xml:space="preserve">حدث عنه: أبو قلابة الجرمي، وحسان بن عطية ويحيى الذماري، وعبد الرحمن بن يزيد بن جابر، وجماعة.</w:t>
      </w:r>
    </w:p>
    <w:p/>
    <w:p>
      <w:pPr/>
      <w:r>
        <w:rPr/>
        <w:t xml:space="preserve">وثقه أحمد بن عبد الله، وغيره.</w:t>
      </w:r>
    </w:p>
    <w:p/>
    <w:p>
      <w:pPr/>
      <w:r>
        <w:rPr/>
        <w:t xml:space="preserve">قال محمد بن سعد: هو يماني، نزل دمشق.</w:t>
      </w:r>
    </w:p>
    <w:p/>
    <w:p>
      <w:pPr/>
      <w:r>
        <w:rPr/>
        <w:t xml:space="preserve">وقال الحافظ ابن عساكر: لعله من صنعاء اليمن، فنزل صنعاء دمشق.</w:t>
      </w:r>
    </w:p>
    <w:p/>
    <w:p>
      <w:pPr/>
      <w:r>
        <w:rPr/>
        <w:t xml:space="preserve">قلت: توفي بعد المائة، ولم يخرج له البخاري، ولا لأبي سلام؛ لأنهما لا يكادان يصرحان باللقاء، وهو لا يقنع بالمعاصرة.</w:t>
      </w:r>
    </w:p>
    <w:p/>
    <w:p>
      <w:pPr/>
      <w:r>
        <w:rPr/>
        <w:t xml:space="preserve">وفي ’’صحيح مسلم’’ عن أيوب، عن أبي قلابة، قال: كنت بالشام في حلقة فيها مسلم بن يسار فجاء أبو الأشعث فقالوا: أبو الأشعث، أبو الأشعث. فجلس فقالوا له: حدث أخانا حديث عبادة بن الصامت قال: نعم، غزونا غزاة، وعلى الناس معاوية، فغنمنا، فكان فيما غنمنا آنية من فضة فأمر معاوية رجلا أن يبيعها في أعطيات الناس، فتسارع الناس في ذلك. فقام عبادة بن الصامت فقال: ’’إني سمعت رسول الله صلى الله عليه وسلم ينهى عن بيع الذهب بالذهب’’ الحديث.</w:t>
      </w:r>
    </w:p>
    <w:p>
      <w:pPr>
        <w:jc w:val="start"/>
        <w:bidi/>
      </w:pPr>
      <w:r>
        <w:rPr>
          <w:sz w:val="24"/>
          <w:szCs w:val="24"/>
          <w:b w:val="1"/>
          <w:bCs w:val="1"/>
          <w:rtl/>
        </w:rPr>
        <w:t xml:space="preserve">
سير أعلام النبلاء،(دار الحديث- القاهرة،2006،ط 0،ج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الأشعث الصنعاني
</w:t>
      </w:r>
    </w:p>
    <w:p>
      <w:pPr/>
      <w:r>
        <w:rPr/>
        <w:t xml:space="preserve">أبو الأشعث الصنعاني شراحيل بن شرحبيل بن كليب بن أدة من الأبناء. وكان قد نزل بآخرة دمشق. وروى عنه الشأميون وتوفي قديما في ولاية معاوية بن أبي سفيان.</w:t>
      </w:r>
    </w:p>
    <w:p>
      <w:pPr>
        <w:jc w:val="start"/>
        <w:bidi/>
      </w:pPr>
      <w:r>
        <w:rPr>
          <w:sz w:val="24"/>
          <w:szCs w:val="24"/>
          <w:b w:val="1"/>
          <w:bCs w:val="1"/>
          <w:rtl/>
        </w:rPr>
        <w:t xml:space="preserve">
الطبقات الكبرى،(دار الكتب العلمية - بيروت،1990،ط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الأشعث الصنعاني شراحيل بن كليب بن آدة
</w:t>
      </w:r>
    </w:p>
    <w:p>
      <w:pPr/>
      <w:r>
        <w:rPr/>
        <w:t xml:space="preserve">أبو الأشعث الصنعاني شراحيل بن كليب بن آدة كان متقنا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الأشعث
</w:t>
      </w:r>
    </w:p>
    <w:p>
      <w:pPr/>
      <w:r>
        <w:rPr/>
        <w:t xml:space="preserve">أبو الأشعث </w:t>
      </w:r>
    </w:p>
    <w:p/>
    <w:p>
      <w:pPr/>
      <w:r>
        <w:rPr/>
        <w:t xml:space="preserve">الصنعاني شراحيل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الأشعث الصنعاني اسمه شراحيل بن شرحبيل بن كليب بن آدة
</w:t>
      </w:r>
    </w:p>
    <w:p>
      <w:pPr/>
      <w:r>
        <w:rPr/>
        <w:t xml:space="preserve">أبو الأشعث الصنعاني اسمه شراحيل بن شرحبيل بن كليب بن آدة </w:t>
      </w:r>
    </w:p>
    <w:p/>
    <w:p>
      <w:pPr/>
      <w:r>
        <w:rPr/>
        <w:t xml:space="preserve">من صنعاء الشام</w:t>
      </w:r>
    </w:p>
    <w:p/>
    <w:p>
      <w:pPr/>
      <w:r>
        <w:rPr/>
        <w:t xml:space="preserve">يروي عن ثوبان وعبادة بن الصامت روى عنه أبو قلابة ومن قال شراحيل بن آدة فقد نسبه إلى جده وكان من الأبناء سكن صنعاء الشام وكتب عنه الناس بدمشق مات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الأشعث الصنعاني
</w:t>
      </w:r>
    </w:p>
    <w:p>
      <w:pPr/>
      <w:r>
        <w:rPr/>
        <w:t xml:space="preserve">أبو الأشعث الصنعاني </w:t>
      </w:r>
    </w:p>
    <w:p/>
    <w:p>
      <w:pPr/>
      <w:r>
        <w:rPr/>
        <w:t xml:space="preserve">صنعاء دمشق شامي 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2026-06-21T13:43:05+03:00</dcterms:created>
  <dcterms:modified xsi:type="dcterms:W3CDTF">2026-06-21T13:43:05+03:00</dcterms:modified>
</cp:coreProperties>
</file>

<file path=docProps/custom.xml><?xml version="1.0" encoding="utf-8"?>
<Properties xmlns="http://schemas.openxmlformats.org/officeDocument/2006/custom-properties" xmlns:vt="http://schemas.openxmlformats.org/officeDocument/2006/docPropsVTypes"/>
</file>