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الحارث بن هشام
</w:t>
      </w:r>
    </w:p>
    <w:p>
      <w:pPr>
        <w:jc w:val="start"/>
        <w:bidi/>
      </w:pPr>
      <w:r>
        <w:rPr>
          <w:rFonts w:ascii="arial" w:hAnsi="arial" w:eastAsia="arial" w:cs="arial"/>
          <w:sz w:val="28"/>
          <w:szCs w:val="28"/>
          <w:b w:val="1"/>
          <w:bCs w:val="1"/>
          <w:rtl/>
        </w:rPr>
        <w:t xml:space="preserve">عبد الرحمن بن الحارث بن هشام
</w:t>
      </w:r>
    </w:p>
    <w:p>
      <w:pPr/>
      <w:r>
        <w:rPr/>
        <w:t xml:space="preserve">عبد الرحمن بن الحارث بن هشام ابن المغيرة بن عبد الله، أبو محمد، من أشراف بني مخزوم.</w:t>
      </w:r>
    </w:p>
    <w:p/>
    <w:p>
      <w:pPr/>
      <w:r>
        <w:rPr/>
        <w:t xml:space="preserve">كان أبوه من الطلقاء، وممن حسن إسلامه، ولا صحبة لعبد الرحمن، بل له رؤية، وتلك صحبة مقيدة.</w:t>
      </w:r>
    </w:p>
    <w:p/>
    <w:p>
      <w:pPr/>
      <w:r>
        <w:rPr/>
        <w:t xml:space="preserve">وروى عن أبيه، وعمر، وعثمان، وعلي، وأم المؤمنين حفصة، وطائفة.</w:t>
      </w:r>
    </w:p>
    <w:p/>
    <w:p>
      <w:pPr/>
      <w:r>
        <w:rPr/>
        <w:t xml:space="preserve">وعنه: ابنه؛ الإمام أبو بكر بن عبد الرحمن -أحد الفقهاء السبعة، والشعبي، وأبو قلابة، وهشام بن عمرو الفزاري، ويحيى بن عبد الرحمن بن حاطب، وآخرون.</w:t>
      </w:r>
    </w:p>
    <w:p/>
    <w:p>
      <w:pPr/>
      <w:r>
        <w:rPr/>
        <w:t xml:space="preserve">وقد أرسلته عائشة إلى معاوية يكلمه في حجر بن الأدبر، فوجده قد قتله، وفرط الأمر.</w:t>
      </w:r>
    </w:p>
    <w:p/>
    <w:p>
      <w:pPr/>
      <w:r>
        <w:rPr/>
        <w:t xml:space="preserve">قال ابن سعد: كانت عائشة تقول: لأن أكون قعدت عن مسيري إلى البصرة أحب إلي من أن يكون لي عشرة أولاد من رسول الله -صلى الله عليه وسلم- مثل عبد الرحمن بن الحارث.</w:t>
      </w:r>
    </w:p>
    <w:p/>
    <w:p>
      <w:pPr/>
      <w:r>
        <w:rPr/>
        <w:t xml:space="preserve">قلت: هو ابن أخت أبي جهل، وكان من نبلاء الرجال.</w:t>
      </w:r>
    </w:p>
    <w:p/>
    <w:p>
      <w:pPr/>
      <w:r>
        <w:rPr/>
        <w:t xml:space="preserve">توفي قبل معاوية، ومات أبوه زمن عمر.</w:t>
      </w:r>
    </w:p>
    <w:p>
      <w:pPr>
        <w:jc w:val="start"/>
        <w:bidi/>
      </w:pPr>
      <w:r>
        <w:rPr>
          <w:sz w:val="24"/>
          <w:szCs w:val="24"/>
          <w:b w:val="1"/>
          <w:bCs w:val="1"/>
          <w:rtl/>
        </w:rPr>
        <w:t xml:space="preserve">
سير أعلام النبلاء،(دار الحديث- القاهرة،2006،ط 0،ج 4،ص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هشام بن المغيرة بن عبد الله بن عمر بن مخزوم القرشي المخزومي
</w:t>
      </w:r>
    </w:p>
    <w:p>
      <w:pPr/>
      <w:r>
        <w:rPr/>
        <w:t xml:space="preserve">عبد الرحمن بن الحارث بن هشام بن المغيرة بن عبد الله بن عمر بن مخزوم القرشي المخزومي  قال الواقدي: كان ابن عشر سنين حين قبض رسول الله صلى الله عليه وسلم. قال مصعب: يكنى أبا محمد، وقد روينا ذلك عن مالك رحمه الله، وهو الشريد الذي رثى عمر له وسماه بذلك.</w:t>
      </w:r>
    </w:p>
    <w:p>
      <w:pPr>
        <w:jc w:val="start"/>
        <w:bidi/>
      </w:pPr>
      <w:r>
        <w:rPr>
          <w:sz w:val="24"/>
          <w:szCs w:val="24"/>
          <w:b w:val="1"/>
          <w:bCs w:val="1"/>
          <w:rtl/>
        </w:rPr>
        <w:t xml:space="preserve">
الاستيعاب في معرفة الأصحاب،(دار الجيل - بيروت،1992،ط 1،ج 2،ص 827)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هشام بن المغيرة القرشي أبو محمد
</w:t>
      </w:r>
    </w:p>
    <w:p>
      <w:pPr/>
      <w:r>
        <w:rPr/>
        <w:t xml:space="preserve">عبد الرحمن بن الحارث بن هشام بن المغيرة القرشي أبو محمد مات سنة ثلاث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هشام بن المغيرة، القرشي، أبو محمد، المخزومي، المديني 
</w:t>
      </w:r>
    </w:p>
    <w:p>
      <w:pPr/>
      <w:r>
        <w:rPr/>
        <w:t xml:space="preserve">عبد الرحمن بن الحارث بن هشام بن المغيرة، القرشي، أبو محمد، المخزومي، المديني. </w:t>
      </w:r>
    </w:p>
    <w:p/>
    <w:p>
      <w:pPr/>
      <w:r>
        <w:rPr/>
        <w:t xml:space="preserve">كناه مالك.</w:t>
      </w:r>
    </w:p>
    <w:p/>
    <w:p>
      <w:pPr/>
      <w:r>
        <w:rPr/>
        <w:t xml:space="preserve">سمع عمر، وعثمان، وعائشة، وأم سلمة، رضي الله عنهم، سمع منه ابنه أبو بكر بن عبد الرحمن.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هشام بن المغيرة
</w:t>
      </w:r>
    </w:p>
    <w:p>
      <w:pPr/>
      <w:r>
        <w:rPr/>
        <w:t xml:space="preserve">عبد الرحمن بن الحارث بن هشام بن المغيرة </w:t>
      </w:r>
    </w:p>
    <w:p/>
    <w:p>
      <w:pPr/>
      <w:r>
        <w:rPr/>
        <w:t xml:space="preserve">عن عمر وعثمان وكان أحد من ندبهم عثمان لكتابة المصحف وعنه بنوه أبو بكر وعكرمة ومغيرة وأبو قلابة الجرمي من الأجواد الأشراف الرفعاء توفي زمن معاوية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هشام المخزومي
</w:t>
      </w:r>
    </w:p>
    <w:p>
      <w:pPr/>
      <w:r>
        <w:rPr/>
        <w:t xml:space="preserve">عبد الرحمن بن الحارث بن هشام المخزومي </w:t>
      </w:r>
    </w:p>
    <w:p/>
    <w:p>
      <w:pPr/>
      <w:r>
        <w:rPr/>
        <w:t xml:space="preserve">والد أبي بكر بن عبد الرحمن ولد في زمن النبي صلى الله عليه وسلم ولم يسمع منه شيئا كنيته أبو محمد أمه فاطمة بنت الوليد بن المغيرة وكان في حجر عمر بن الخطاب مات في ولاية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هشام بن المغيرة القرشي
</w:t>
      </w:r>
    </w:p>
    <w:p>
      <w:pPr/>
      <w:r>
        <w:rPr/>
        <w:t xml:space="preserve">عبد الرحمن بن الحارث بن هشام بن المغيرة القرشي </w:t>
      </w:r>
    </w:p>
    <w:p/>
    <w:p>
      <w:pPr/>
      <w:r>
        <w:rPr/>
        <w:t xml:space="preserve">من أهل المدينة كنيته أبو محمد</w:t>
      </w:r>
    </w:p>
    <w:p/>
    <w:p>
      <w:pPr/>
      <w:r>
        <w:rPr/>
        <w:t xml:space="preserve">يروي عن عمر وعثمان وعائشة روى عنه أبو بكر بن عبد الرحمن بن الحارث مات سنة ثلاث وأربعين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هشام المخزومي
</w:t>
      </w:r>
    </w:p>
    <w:p>
      <w:pPr/>
      <w:r>
        <w:rPr/>
        <w:t xml:space="preserve">عبد الرحمن بن الحارث بن هشام المخزومي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هشام بن المغيرة المخزومي أبو محمد
</w:t>
      </w:r>
    </w:p>
    <w:p>
      <w:pPr/>
      <w:r>
        <w:rPr/>
        <w:t xml:space="preserve">عبد الرحمن بن الحارث بن هشام بن المغيرة المخزومي، أبو محمد: </w:t>
      </w:r>
    </w:p>
    <w:p/>
    <w:p>
      <w:pPr/>
      <w:r>
        <w:rPr/>
        <w:t xml:space="preserve">المعروف بالشريد، سماه بذلك عمر رثاء له. وسبب ذلك: أن أباه وسهيل بن عمرو، خرجا بأهليهما إلى الشام غازيين، فماتوا كلهم، ولم يرجع منهم إلا عبد الرحمن هذا، وفاختة بنت سهيل بن عمرو، فقال عمر: زوجوا الشريد الشريدة، وأقطعهما بالمدينة خطة، وأوقع لهما فيها. فقيل له: أكثرت لهما. فقال: عسى الله أن ينشر منهما ولدا كثيرا، رجالا ونساء.</w:t>
      </w:r>
    </w:p>
    <w:p/>
    <w:p>
      <w:pPr/>
      <w:r>
        <w:rPr/>
        <w:t xml:space="preserve">فولد لهما أبو بكر، وعمر، وعثمان، وعكرمة، وخالد، ومخلد. وكان له من صلبه: اثنا عشر رجلا. وكان ربيب عمر رضي الله عنه، وهو الذي سماه عبد الرحمن، لما غير أسماء الذين تسموا بأسماء الأنبياء. وولد في عهد النبي صلى الله عليه وسلم ورآه، ولم يحفظ عنه، على ما قال ابن سعد. وقال الواقدي: أحسبه كان ابن عشر سنين، حين قبض النبي صلى الله عليه وسلم، وهو أحد الرهط الذين أمرهم عثمان بكتابة المصحف، وكان من أشراف قريش، منظورا إليه عالما صالحا.</w:t>
      </w:r>
    </w:p>
    <w:p/>
    <w:p>
      <w:pPr/>
      <w:r>
        <w:rPr/>
        <w:t xml:space="preserve">ويروى عن عائشة أنها قالت: ما كنت أحب أخرج مخرجى هذا، وإن لي ابنا من النبي صلى الله عليه وسلم، مثل عبد الرحمن بن الحارث بن هشام. ولم يكن في شباب قريش مثله. وذكره ابن حبان في الثقات، وقال: مات سنة ثلاث وأربعين.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هشام المخزومي القرشي أبو محمد
</w:t>
      </w:r>
    </w:p>
    <w:p>
      <w:pPr/>
      <w:r>
        <w:rPr/>
        <w:t xml:space="preserve">عبد الرحمن بن الحارث بن هشام المخزومي القرشي أبو محمد </w:t>
      </w:r>
    </w:p>
    <w:p/>
    <w:p>
      <w:pPr/>
      <w:r>
        <w:rPr/>
        <w:t xml:space="preserve">روى عن عمر بن الخطاب وعلي وأبي هريرة وعائشة وأم سلمة روى عنه ابنه أبو بكر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2026-06-19T12:25:37+03:00</dcterms:created>
  <dcterms:modified xsi:type="dcterms:W3CDTF">2026-06-19T12:25:37+03:00</dcterms:modified>
</cp:coreProperties>
</file>

<file path=docProps/custom.xml><?xml version="1.0" encoding="utf-8"?>
<Properties xmlns="http://schemas.openxmlformats.org/officeDocument/2006/custom-properties" xmlns:vt="http://schemas.openxmlformats.org/officeDocument/2006/docPropsVTypes"/>
</file>