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كثير بن العباس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كثير بن العباس
</w:t>
      </w:r>
    </w:p>
    <w:p>
      <w:pPr/>
      <w:r>
        <w:rPr/>
        <w:t xml:space="preserve">كثير بن العباس أمه أم ولد. تابعي، يروي عن أبيه، وغيره.</w:t>
      </w:r>
    </w:p>
    <w:p/>
    <w:p>
      <w:pPr/>
      <w:r>
        <w:rPr/>
        <w:t xml:space="preserve">وكان فقيها جليلا صالحا ثقة. له عقب. قاله: ابن سعد.</w:t>
      </w:r>
    </w:p>
    <w:p/>
    <w:p>
      <w:pPr/>
      <w:r>
        <w:rPr/>
        <w:t xml:space="preserve">أخوهم: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4،ص 444)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2026-06-19T12:21:32+03:00</dcterms:created>
  <dcterms:modified xsi:type="dcterms:W3CDTF">2026-06-19T12:21:32+03:00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