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الحارث بن نوفل، 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وابنه عبد الله بن عبد الله بن الحارث
</w:t>
      </w:r>
    </w:p>
    <w:p>
      <w:pPr/>
      <w:r>
        <w:rPr/>
        <w:t xml:space="preserve">وابنه عبد الله بن عبد الله بن الحارث ابن نوفل أبو يحيى الهاشمي، أخو إسحاق ومحمد.</w:t>
      </w:r>
    </w:p>
    <w:p/>
    <w:p>
      <w:pPr/>
      <w:r>
        <w:rPr/>
        <w:t xml:space="preserve">حدث، عن أبيه، وابن عباس، وعبد الله بن خباب بن الأرت، وعبد الله بن شداد.</w:t>
      </w:r>
    </w:p>
    <w:p/>
    <w:p>
      <w:pPr/>
      <w:r>
        <w:rPr/>
        <w:t xml:space="preserve">حدث عنه: أخوه عون والزهري وعاصم بن عبيد الله وعبد الحميد الخطابي وكان من صحابة سليمان الخليفة.</w:t>
      </w:r>
    </w:p>
    <w:p/>
    <w:p>
      <w:pPr/>
      <w:r>
        <w:rPr/>
        <w:t xml:space="preserve">قال ابن سعد: ثقة قليل الحديث قتلته السموم بالأبواء في سنة سبع وتسعين وهو مع الخليفة سليمان فصلى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3،ص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2026-06-15T16:03:01+03:00</dcterms:created>
  <dcterms:modified xsi:type="dcterms:W3CDTF">2026-06-15T16:03:01+03:00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