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مفتي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مفتي زاده
</w:t>
      </w:r>
    </w:p>
    <w:p>
      <w:pPr/>
      <w:r>
        <w:rPr/>
        <w:t xml:space="preserve">مفتي زاده  محمد صادق بن عبد الرحيم الأرزنجاني المعروف بمفتي زاده : منطقي، من علماء الدولة العثمانية. وفاته ومدفنه قرب أسكدار. من كتبه (حاشية على شرح عصام للسمرقندية - خ) في الاستعارة. بالازهرية والدار، و (حاشية على تحرير القواعد المنطقية - ط) و (حاشية على الرسالة الحسينية في آداب البحث - ط) وتسمى (مفتي زاده على الحسينية) و (حاشية التصديقات - ط) و (حاشية التصورات - ط) كلتاهما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2026-07-25T13:16:34+03:00</dcterms:created>
  <dcterms:modified xsi:type="dcterms:W3CDTF">2026-07-25T13:16:34+03:00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