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السلام بن محمد الجبائي أبو هاشم
</w:t>
      </w:r>
    </w:p>
    <w:p>
      <w:pPr>
        <w:jc w:val="start"/>
        <w:bidi/>
      </w:pPr>
      <w:r>
        <w:rPr>
          <w:rFonts w:ascii="arial" w:hAnsi="arial" w:eastAsia="arial" w:cs="arial"/>
          <w:sz w:val="28"/>
          <w:szCs w:val="28"/>
          <w:b w:val="1"/>
          <w:bCs w:val="1"/>
          <w:rtl/>
        </w:rPr>
        <w:t xml:space="preserve">عبد السلام بن محمد الجبائي أبو هاشم
</w:t>
      </w:r>
    </w:p>
    <w:p>
      <w:pPr/>
      <w:r>
        <w:rPr/>
        <w:t xml:space="preserve">عبد السلام بن محمد الجبائي أبو هاشم: قدم مدينة السلام سنة أربع عشرة وثلاثمائة. وكان ذكيا حسن الفهم ثاقب الفطنة، صانعا للكلام مقتدرا عليه قيما به؛ وتوفي سنة احدى وعشرين وثلاثمائة.</w:t>
      </w:r>
    </w:p>
    <w:p/>
    <w:p>
      <w:pPr/>
      <w:r>
        <w:rPr/>
        <w:t xml:space="preserve">وله من الكتب: كتاب الجامع الكبير. كتاب الأبواب الكبير. كتاب الأبواب الصغير. كتاب الجامع الصغير. كتاب الإنسان. كتاب العرض. كتاب المسائل العسكريات. كتاب النقض على ارسطاليس في الكون والفساد. كتاب الطبائع والنقض على القائلين بها. كتاب الاجتهاد.</w:t>
      </w:r>
    </w:p>
    <w:p>
      <w:pPr>
        <w:jc w:val="start"/>
        <w:bidi/>
      </w:pPr>
      <w:r>
        <w:rPr>
          <w:sz w:val="24"/>
          <w:szCs w:val="24"/>
          <w:b w:val="1"/>
          <w:bCs w:val="1"/>
          <w:rtl/>
        </w:rPr>
        <w:t xml:space="preserve">
معجم الأدباء / إرشاد الأريب إلى معرفة الأديب،(دار الغرب الإسلامي - بيروت،1993،ط 0،ج 6،ص 2858)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2026-06-15T15:58:41+03:00</dcterms:created>
  <dcterms:modified xsi:type="dcterms:W3CDTF">2026-06-15T15:58:41+03:00</dcterms:modified>
</cp:coreProperties>
</file>

<file path=docProps/custom.xml><?xml version="1.0" encoding="utf-8"?>
<Properties xmlns="http://schemas.openxmlformats.org/officeDocument/2006/custom-properties" xmlns:vt="http://schemas.openxmlformats.org/officeDocument/2006/docPropsVTypes"/>
</file>