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وهب بن وهب بن كثير بن عبد الله بن زمعة
</w:t>
      </w:r>
    </w:p>
    <w:p>
      <w:pPr>
        <w:jc w:val="start"/>
        <w:bidi/>
      </w:pPr>
      <w:r>
        <w:rPr>
          <w:rFonts w:ascii="arial" w:hAnsi="arial" w:eastAsia="arial" w:cs="arial"/>
          <w:sz w:val="28"/>
          <w:szCs w:val="28"/>
          <w:b w:val="1"/>
          <w:bCs w:val="1"/>
          <w:rtl/>
        </w:rPr>
        <w:t xml:space="preserve">وهب بن وهب بن كثير بن عبد الله بن زمعة
</w:t>
      </w:r>
    </w:p>
    <w:p>
      <w:pPr/>
      <w:r>
        <w:rPr/>
        <w:t xml:space="preserve">وهب بن وهب بن كثير بن عبد الله بن زمعة بن الأسود بن المطلب بن</w:t>
      </w:r>
    </w:p>
    <w:p/>
    <w:p>
      <w:pPr/>
      <w:r>
        <w:rPr/>
        <w:t xml:space="preserve">أسد بن عبد العزى بن قصي بن كلاب، القاضي أبو البختري القرشي الأسدي المدني: كان فقيها أخباريا نسابا لكنه متهم في الحديث، وكان جوادا ممدحا يحب المدح ويثيب عليه. روى عن هشام بن عروة وجعفر بن محمد وعبيد الله بن عمر، وروى عنه الربيع بن ثعلب والمسيب بن واضح ورجاء بن سهل وجماعة. وسكن بغداد وولي قضاء عسكر المهدي ثم قضاء المدينة ثم ولي حربها وصلاتها. توفي في بغداد سنة مائتين.</w:t>
      </w:r>
    </w:p>
    <w:p/>
    <w:p>
      <w:pPr/>
      <w:r>
        <w:rPr/>
        <w:t xml:space="preserve">وله من الكتب: كتاب صفة النبي صلى الله عليه وسلم. وكتاب فضائل الأنصار. وكتاب الفضائل الكبير. وكتاب نسب ولد إسماعيل. وكتاب طسم وجديس. وكتاب الرايات.</w:t>
      </w:r>
    </w:p>
    <w:p/>
    <w:p>
      <w:pPr/>
      <w:r>
        <w:rPr/>
        <w:t xml:space="preserve">حرف الياء</w:t>
      </w:r>
    </w:p>
    <w:p>
      <w:pPr>
        <w:jc w:val="start"/>
        <w:bidi/>
      </w:pPr>
      <w:r>
        <w:rPr>
          <w:sz w:val="24"/>
          <w:szCs w:val="24"/>
          <w:b w:val="1"/>
          <w:bCs w:val="1"/>
          <w:rtl/>
        </w:rPr>
        <w:t xml:space="preserve">
معجم الأدباء / إرشاد الأريب إلى معرفة الأديب،(دار الغرب الإسلامي - بيروت،1993،ط 0،ج 6،ص 2802)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وهب بن وهب بن خير بن عبد الله بن زهير
</w:t>
      </w:r>
    </w:p>
    <w:p>
      <w:pPr/>
      <w:r>
        <w:rPr/>
        <w:t xml:space="preserve">وهب بن وهب بن خير بن عبد الله بن زهير بن الأسود بن أسد بن عبد العزي بن قصي بن كلاب بن مرة القاضي قاضي بغداد مدينى، يكنى أبا البختري.</w:t>
      </w:r>
    </w:p>
    <w:p/>
    <w:p>
      <w:pPr/>
      <w:r>
        <w:rPr/>
        <w:t xml:space="preserve">حدثنا ابن أبي عصمة، حدثنا أبو طالب سمعت أحمد بن حنبل يقول كان أبو البخترى يضع الحديث وضعا فيما يروى وأشياء لم يروها أحد قلت الذي كان قاضيا؟ قال: نعم وكنت عند أبي عبد الله وجاءه رجل فسلم عليه وقال أنا من أهل المدينة وقال يا أبا عبد الله كيف كان حديث أبي البخترى فقال: كان كذابا يضع الحديث فقال انا بن عمه لحا قال أبو عبد الله الله المستعان ولكن ليس في الحديث محاباة.</w:t>
      </w:r>
    </w:p>
    <w:p/>
    <w:p>
      <w:pPr/>
      <w:r>
        <w:rPr/>
        <w:t xml:space="preserve">حدثنا ابن حماد، وابن أبي بكر، قالا: حدثنا عباس، عن يحيى، قال أبو البختري كان يأخذ ثلثا فيدبجه عامة الليل يضع الحديث.</w:t>
      </w:r>
    </w:p>
    <w:p/>
    <w:p>
      <w:pPr/>
      <w:r>
        <w:rPr/>
        <w:t xml:space="preserve">حدثنا ابن أبي بكر، وابن حماد، قالا: حدثنا العباس سمعت يحيى وذكر أبا البختري القاضي فقال كذاب خبيث كان يكذب عن هشام بن عروة، عن أبيه عن عائشة وعن ثور عن خالد بن معدان عن معاذ وعن جعفر بن محمد، عن أبيه عن علي قالوا قال رسول الله صلى الله عليه وسلم في الخمائر تقترض؟ قال: لا بأس قلت ليحيى رحمه الله؟ قال: لا رحم الله أبا البخترى كان يضع الحديث.</w:t>
      </w:r>
    </w:p>
    <w:p/>
    <w:p>
      <w:pPr/>
      <w:r>
        <w:rPr/>
        <w:t xml:space="preserve">حدثنا ابن حماد، حدثني معاوية، عن يحيى، قال: أبو البختري ضعيف يعنى وهب</w:t>
      </w:r>
    </w:p>
    <w:p/>
    <w:p>
      <w:pPr/>
      <w:r>
        <w:rPr/>
        <w:t xml:space="preserve">سمعت ابن حماد يقول: قال السعدي أبو البختري وهب بن وهب كان يكذب ويختصر ويسقط إذ مال.</w:t>
      </w:r>
    </w:p>
    <w:p/>
    <w:p>
      <w:pPr/>
      <w:r>
        <w:rPr/>
        <w:t xml:space="preserve">حدثنا الجنيدي، حدثنا البخاري قال وهب بن وهب أبو البختري القاضي سكتوا عنه قرشي وقال عمرو بن علي أبو البخترى القاضي كان يكذب ويحدث بما ليس له أصل.</w:t>
      </w:r>
    </w:p>
    <w:p/>
    <w:p>
      <w:pPr/>
      <w:r>
        <w:rPr/>
        <w:t xml:space="preserve">وقال النسائي وهب بن وهب أبو البختري متروك الحديث.</w:t>
      </w:r>
    </w:p>
    <w:p/>
    <w:p>
      <w:pPr/>
      <w:r>
        <w:rPr/>
        <w:t xml:space="preserve">سمعت أبا الطيب بن سلمة الفقيه يقول ذكره عن بعض شيوخه فقال لما قدم أبو البخترى الكوفة يريد بغداد حدثهم بالكوفة بنسخة هشام بن عروة، عن أبيه عن عائشة وبنسخة عبيد الله بن عمر عن نافع، عن ابن عمر فحملت النسختان إلى يحيى بن معين فنظر فيهما فقيل له ما تقول قال كذاب ولم يكن يبين منه كذب فقيل له رأيته أو رأيت له كتابا قط، قال: قيل له فرأيت في النسختين حديثا منكرا؟ قال: لا فقيل له فمن أين قلت له إنه كذاب قال لأن كل من كتب عن هشام بن عروة قال هشام يقول أبي عن عائشة إلا يحيى القطان فكان يقول أخبرك أبوك فيقول له أخبرني أبي وكل من كتب عن عبيد الله كان عبيد الله يقول نافع إلا يحيى القطان فكان يقول لعبيد الله أخبرني نافع فيقول له أخبرني نافع في كل حديث فرأيت أبا البخترى حدث بالنسختين كما حدث بهما يحيى القطان فقلت أنه كذاب.</w:t>
      </w:r>
    </w:p>
    <w:p/>
    <w:p>
      <w:pPr/>
      <w:r>
        <w:rPr/>
        <w:t xml:space="preserve">حدثنا القاسم بن يحيى بن نصر، حدثنا الربيع بن ثعلب، حدثنا أبو البخترى، حدثنا هشام، عن أبيه عن عائشة قال رسول الله صلى الله عليه وسلم لجاريتي بريرة اكنسي المسجد يوم الخميس فإنه من أخرج من مسجد يوم الخميس بقدر ما يقذي العين كان عدل رقبه</w:t>
      </w:r>
    </w:p>
    <w:p/>
    <w:p>
      <w:pPr/>
      <w:r>
        <w:rPr/>
        <w:t xml:space="preserve">حدثنا إسحاق بن إبراهيم بن يونس، حدثنا الربيع بن ثعلب، حدثنا وهب بن وهب، عن هشام بن عروة، عن أبيه عن عائشة، أن النبي صلى الله عليه وسلم دعا حجاما فحجمه وأعطاه دينارا.</w:t>
      </w:r>
    </w:p>
    <w:p/>
    <w:p>
      <w:pPr/>
      <w:r>
        <w:rPr/>
        <w:t xml:space="preserve">حدثنا أحمد بن السدي بن فروخ بالبصرة، أخبرنا عثمان بن محمد العثماني، حدثنا وهب أبا البختري، حدثنا جعفر بن محمد، عن أبيه، وهشام بن عروة، عن أبيه عن عائشة، ومحمد بن عبد الرحمن بن المغيرة بن أبي ذئب عن المقبري وعن بن شهاب، وابن أخي الزهري، عن عمه، وعبد الملك بن عبد العزيز عن عطاء، عن ابن عباس وأسامة بن زيد عن ربيعة يعنى بن أبي عبد الرحمن، عن أنس وعمر بن محمد عمن يخبره عن علي بن أبي طالب، ومحمد بن أبي حميد عن محمد بن المنكدر عن جابر بن عبد الله قالوا قال رسول الله صلى الله عليه وسلم: إن لي عند ربي عشرة أسماء وأنا محمد وأنا أحمد وأنا الماحي الذي يمحو الله بي الكفر وأنا العاقب الذي ليس بعدي أحد وأنا الحاشر الذي يحشر الله الخلائق معي على قدمي وأنا رسول الرحمة ورسول التوبة ورسول الملاحم وانا المقفي قضيت النبيين عامة وانا قثم والوثم الكامل الجامع قال وهذه الأحاديث عن هشام بن عروة، عن أبيه عن عائشة بواطيل، وأبو البخترى جسور من جملة الكذابين الذين يضعون الحديث وكان يجمع في كل حديث يريد أن يرويه أسانيد من جسارته على الكذب ووضعه على الثقات.</w:t>
      </w:r>
    </w:p>
    <w:p/>
    <w:p>
      <w:pPr/>
      <w:r>
        <w:rPr/>
        <w:t xml:space="preserve">حدثنا الحسين بن أبي معشر، حدثنا المسيب بن واضح، حدثنا وهب بن وهب</w:t>
      </w:r>
    </w:p>
    <w:p/>
    <w:p>
      <w:pPr/>
      <w:r>
        <w:rPr/>
        <w:t xml:space="preserve">أبو البختري، عن ابن أخي الزهري عن الزهري عن عروة عن عائشة قالت قال رسول الله صلى الله عليه وسلم تمسوا بخياركم واطلبوا الخير عند حسان الوجوه، وإذا أتاكم كريم قوم فأكرموه قال وهذا لون من الجسارة أن يجمع في متن أحاديث وليس هذا عند الزهري، ولا عند بن أخي الزهري، وإنما هو الذي يرويه عنهم.</w:t>
      </w:r>
    </w:p>
    <w:p/>
    <w:p>
      <w:pPr/>
      <w:r>
        <w:rPr/>
        <w:t xml:space="preserve">حدثنا الحسن بن سفيان، حدثنا المسيب بن واضح، حدثنا وهب بن وهب، عن الحسين بن عبد الله بن ضميرة مولى النبي صلى الله عليه وسلم، عن أبيه، عن جده عن علي، قال: كان رسول الله صلى الله عليه وسلم يلبس العمامة يوم الجمعة وكان إذا ركب المنبر يوم الجمعة استقبل الناس فسلم عليهم وكان يحمل المخصرة ويتوكأ على المنبر.</w:t>
      </w:r>
    </w:p>
    <w:p/>
    <w:p>
      <w:pPr/>
      <w:r>
        <w:rPr/>
        <w:t xml:space="preserve">قال هذا يرويه أبو البخترى عن الحسين بن عبد الله، والحسين قريب من أبي البخترى في الضعف ويحتمل البلاء منه.</w:t>
      </w:r>
    </w:p>
    <w:p/>
    <w:p>
      <w:pPr/>
      <w:r>
        <w:rPr/>
        <w:t xml:space="preserve">حدثنا ميمون بن سلمة، حدثنا المسيب بن واضح، حدثنا أبو البختري عن محمد بن أبي حميد عن محمد بن المنكدر عن جابر قال رسول الله صلى الله عليه وسلم من قاد مكفوفا أربعين خطوة غفر له ما مضى من ذنوبه.</w:t>
      </w:r>
    </w:p>
    <w:p/>
    <w:p>
      <w:pPr/>
      <w:r>
        <w:rPr/>
        <w:t xml:space="preserve">قال وهذا قد قيل فيه محمد بن المنكدر عن جابر قالوا فيه محمد بن المنكدر، عن ابن عمرو جمعيا غير محفوظين.</w:t>
      </w:r>
    </w:p>
    <w:p/>
    <w:p>
      <w:pPr/>
      <w:r>
        <w:rPr/>
        <w:t xml:space="preserve">حدثنا القاسم بن الليث، حدثنا معافى بن سليمان، حدثنا أبو البخترى، حدثنا محمد بن أبي حميد عن نافع، عن ابن عمر قال رسول الله صلى الله عليه وسلم طلب العلم فريضة على</w:t>
      </w:r>
    </w:p>
    <w:p/>
    <w:p>
      <w:pPr/>
      <w:r>
        <w:rPr/>
        <w:t xml:space="preserve">كل مؤمن.</w:t>
      </w:r>
    </w:p>
    <w:p/>
    <w:p>
      <w:pPr/>
      <w:r>
        <w:rPr/>
        <w:t xml:space="preserve">حدثنا أبو خولة ميمون بن مسلمة وحدثنا عبد الله بن محمد الادرمى، حدثنا وهب بن وهب، عن محمد بن أبي حميد الأنصاري، عن ابن شهاب عن سعيد بن المسيب، عن أبي بن كعب قال رسول الله صلى الله عليه وسلم أول من تسلم عليه الخلق يوم القيامة وأول من يصافحه الخلق وأول من يحط له في الجنة بعمله عمر رضي الله عنه.</w:t>
      </w:r>
    </w:p>
    <w:p/>
    <w:p>
      <w:pPr/>
      <w:r>
        <w:rPr/>
        <w:t xml:space="preserve">ومحمد بن أبي حميد أحد من يقبل به أبو البختري يروي عنه البواطيل على أن بن أبي حميد هو لين أيضا ويلقب بحماد أبى حميد.</w:t>
      </w:r>
    </w:p>
    <w:p/>
    <w:p>
      <w:pPr/>
      <w:r>
        <w:rPr/>
        <w:t xml:space="preserve">حدثنا القاسم بن الليث، حدثنا معافى بن سليمان، حدثنا أبو البختري، عن ابن جريج، عن عطاء، عن أبي هريرة قال رسول الله صلى الله عليه وسلم من حفظ على أمتي أربعين حديثا بما ينفعها الله به بعثه يوم القيامة فقيها عالما.</w:t>
      </w:r>
    </w:p>
    <w:p/>
    <w:p>
      <w:pPr/>
      <w:r>
        <w:rPr/>
        <w:t xml:space="preserve">قال الشيخ: وهذا، عن ابن جريج لا يرويه إلا ضعيف رواه أبو البخترى فقال، عن أبي هريرة ورواه إسحاق بن نجيح، وهو مثله، عن ابن جريج، عن عطاء، عن ابن عباس.</w:t>
      </w:r>
    </w:p>
    <w:p/>
    <w:p>
      <w:pPr/>
      <w:r>
        <w:rPr/>
        <w:t xml:space="preserve">حدثنا محمد بن العباس بن الوليد بن محمد بن عمر بن عثمان بن الدرفس الدمشقي، حدثنا سعيد بن عمرو، حدثنا بقية عن وهب.</w:t>
      </w:r>
    </w:p>
    <w:p/>
    <w:p>
      <w:pPr/>
      <w:r>
        <w:rPr/>
        <w:t xml:space="preserve">قال الشيخ: هو أبو البختري عن محمد بن عجلان عن محمد بن المنكدر عن جابر قال رسول الله صلى الله عليه وسلم من زوق بيته</w:t>
      </w:r>
    </w:p>
    <w:p/>
    <w:p>
      <w:pPr/>
      <w:r>
        <w:rPr/>
        <w:t xml:space="preserve">أو زخرف مسجده لم يمت من الدنيا أو تصيبه قارعة.</w:t>
      </w:r>
    </w:p>
    <w:p/>
    <w:p>
      <w:pPr/>
      <w:r>
        <w:rPr/>
        <w:t xml:space="preserve">حدثنا محمد بن العباس، حدثنا سعيد بن عمرو، حدثنا بقية، حدثني وهب بن وهب، عن هشام بن عروة، عن أبيه عن عائشة قالت دخل رسول الله صلى الله عليه وسلم على أبي بكر في بيته فإذا سيفه وترسه وقوسه معلق في قبلة مسجد بيته فوضعه ونحاه عن القبلة وصلى ركعتين ثم قال علقوا يمينا وشمالا، ولا تعقلوا على القبلة.</w:t>
      </w:r>
    </w:p>
    <w:p/>
    <w:p>
      <w:pPr/>
      <w:r>
        <w:rPr/>
        <w:t xml:space="preserve">قال وبقية روى عن وهب بن وهب، وهو أبو البختري هذين الحديثين لأن بقية كان يروي العجائب عن المجهولين وعن الكذابين.</w:t>
      </w:r>
    </w:p>
    <w:p/>
    <w:p>
      <w:pPr/>
      <w:r>
        <w:rPr/>
        <w:t xml:space="preserve">حدثنا عبد الرحمن بن أبي قرصافة العسقلاني، حدثنا أبي، حدثنا نوح بن الهيثم، حدثنا وهب بن وهب، عن ثور بن يزيد عن خالد بن معدان عن معاذ بن جبل قال رسول الله صلى الله عليه وسلم: إن الحدة تعتري جماع القرآن قيل لم يا رسول الله قال لقوة القرآن في اجوافهم.</w:t>
      </w:r>
    </w:p>
    <w:p/>
    <w:p>
      <w:pPr/>
      <w:r>
        <w:rPr/>
        <w:t xml:space="preserve">حدثناه بن أبي قرصافة في موضع آخر مرسلا ولأبي البختري من الحديث عن الثقات غير ما ذكرت، وهو ممن يضع الحديث.</w:t>
      </w:r>
    </w:p>
    <w:p>
      <w:pPr>
        <w:jc w:val="start"/>
        <w:bidi/>
      </w:pPr>
      <w:r>
        <w:rPr>
          <w:sz w:val="24"/>
          <w:szCs w:val="24"/>
          <w:b w:val="1"/>
          <w:bCs w:val="1"/>
          <w:rtl/>
        </w:rPr>
        <w:t xml:space="preserve">
الكامل في ضعفاء الرجال،(دار الكتب العلمية - بيروت،1997،ط 5،ج 8،ص 333)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وهب بن وهب بن كثير بن عبد الله بن زمعة بن الأسود بن المطلب
</w:t>
      </w:r>
    </w:p>
    <w:p>
      <w:pPr/>
      <w:r>
        <w:rPr/>
        <w:t xml:space="preserve">وهب بن وهب بن كثير بن عبد الله بن زمعة بن الأسود بن المطلب ابن أسد بن عبد العزى بن قصى القاضي، أبوالبخترى القرشي المدني.</w:t>
      </w:r>
    </w:p>
    <w:p/>
    <w:p>
      <w:pPr/>
      <w:r>
        <w:rPr/>
        <w:t xml:space="preserve">عن هشام ابن عروة، وجعفر بن محمد.</w:t>
      </w:r>
    </w:p>
    <w:p/>
    <w:p>
      <w:pPr/>
      <w:r>
        <w:rPr/>
        <w:t xml:space="preserve">وعنه المسيب بن واضح، والربيع بن ثعلب، وجماعة.</w:t>
      </w:r>
    </w:p>
    <w:p/>
    <w:p>
      <w:pPr/>
      <w:r>
        <w:rPr/>
        <w:t xml:space="preserve">سكن بغداد، وولى قضاء عسكر المهدي، ثم قضاء المدينة، ثم ولى حربها وصلاتها، وكان جوادا ممدحا، لكنه متهم في الحديث.</w:t>
      </w:r>
    </w:p>
    <w:p/>
    <w:p>
      <w:pPr/>
      <w:r>
        <w:rPr/>
        <w:t xml:space="preserve">قال يحيى بن معين: كان يكذب عدو الله.</w:t>
      </w:r>
    </w:p>
    <w:p/>
    <w:p>
      <w:pPr/>
      <w:r>
        <w:rPr/>
        <w:t xml:space="preserve">وقال عثمان بن أبي شيبة: أرى أنه يبعث يوم القيامة دجالا.</w:t>
      </w:r>
    </w:p>
    <w:p/>
    <w:p>
      <w:pPr/>
      <w:r>
        <w:rPr/>
        <w:t xml:space="preserve">توفى سنة مائتين.</w:t>
      </w:r>
    </w:p>
    <w:p/>
    <w:p>
      <w:pPr/>
      <w:r>
        <w:rPr/>
        <w:t xml:space="preserve">وقال أحمد: كان يضع الحديث وضعا فيما نرى.</w:t>
      </w:r>
    </w:p>
    <w:p/>
    <w:p>
      <w:pPr/>
      <w:r>
        <w:rPr/>
        <w:t xml:space="preserve">وقال البخاري: سكتوا عنه.</w:t>
      </w:r>
    </w:p>
    <w:p/>
    <w:p>
      <w:pPr/>
      <w:r>
        <w:rPr/>
        <w:t xml:space="preserve">الربيع بن ثعلب، حدثنا أبوالبخترى، حدثنا هشام، عن أبيه، عن عائشة، قالت: قال رسول الله صلى الله عليه وسلم لجاريتي بريرة: اكنسي المسجد يوم الخميس، فإن من أخرج من مسجد يوم الخميس بقدر ما ترى العين كان كعدل رقبة.</w:t>
      </w:r>
    </w:p>
    <w:p/>
    <w:p>
      <w:pPr/>
      <w:r>
        <w:rPr/>
        <w:t xml:space="preserve">وبه: إن النبي صلى الله عليه وسلم دعا حجاما حجمه وأعطاه دينارا.</w:t>
      </w:r>
    </w:p>
    <w:p/>
    <w:p>
      <w:pPr/>
      <w:r>
        <w:rPr/>
        <w:t xml:space="preserve">ابن عدي، أخبرنا القاسم بن الليث، حدثنا معافى بن سليمان، حدثنا أبوالبخترى، عن ابن جريج، عن عطاء، عن أبي هريرة - مرفوعا: من حفظ على أمتي أربعين حديثا مما ينفعها الله به بعثه الله يوم القيامة فقيها عالما.</w:t>
      </w:r>
    </w:p>
    <w:p/>
    <w:p>
      <w:pPr/>
      <w:r>
        <w:rPr/>
        <w:t xml:space="preserve">بقية، حدثني وهب بن وهب، عن هشام بن عروة، عن أبيه، عن عائشة، قالت: دخل رسول الله صلى الله عليه وسلم على أبي بكر فإذا سيفه وترسه وقوسه معلق في قبلة مسجد بيته، فوضعه ونحاه عن القبلة، وصلى ركعتين، ثم قال: لا تعلقوا على القبلة.</w:t>
      </w:r>
    </w:p>
    <w:p/>
    <w:p>
      <w:pPr/>
      <w:r>
        <w:rPr/>
        <w:t xml:space="preserve">بقية، عن وهب، عن ابن عجلان، عن محمد بن المنكدر، عن جابر - مرفوعا: من زوق بيته وزخرف مسجده لم يمت أو تصيبه قارعة.</w:t>
      </w:r>
    </w:p>
    <w:p/>
    <w:p>
      <w:pPr/>
      <w:r>
        <w:rPr/>
        <w:t xml:space="preserve">نوح بن الهيثم، حدثنا وهب بن وهب، عن ثور بن يزيد، عن خالد، عن معاذ - مرفوعا: إن الحدة تعترى جماع القرآن.</w:t>
      </w:r>
    </w:p>
    <w:p/>
    <w:p>
      <w:pPr/>
      <w:r>
        <w:rPr/>
        <w:t xml:space="preserve">قيل: لم يا رسول الله؟ قال: لغيرة القرآن في أجوافهم.</w:t>
      </w:r>
    </w:p>
    <w:p/>
    <w:p>
      <w:pPr/>
      <w:r>
        <w:rPr/>
        <w:t xml:space="preserve">وهذه أحاديث مكذوبة.</w:t>
      </w:r>
    </w:p>
    <w:p>
      <w:pPr>
        <w:jc w:val="start"/>
        <w:bidi/>
      </w:pPr>
      <w:r>
        <w:rPr>
          <w:sz w:val="24"/>
          <w:szCs w:val="24"/>
          <w:b w:val="1"/>
          <w:bCs w:val="1"/>
          <w:rtl/>
        </w:rPr>
        <w:t xml:space="preserve">
ميزان الاعتدال في نقد الرجال،(دار المعرفة للطباعة والنشر، بيروت - لبنان،1963،ط 1،ج 4،ص 353)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وهب بن وهب أبو البختري القاضي
</w:t>
      </w:r>
    </w:p>
    <w:p>
      <w:pPr/>
      <w:r>
        <w:rPr/>
        <w:t xml:space="preserve">وهب بن وهب أبو البختري القاضي </w:t>
      </w:r>
    </w:p>
    <w:p/>
    <w:p>
      <w:pPr/>
      <w:r>
        <w:rPr/>
        <w:t xml:space="preserve">قال البخاري سكتوا عنه ويقال له القرشي لأن أمه عبدة بنت علي بن يزيد بن ركانة بن عبد يزيد روى عن جعفر بن محمد وهشام بن عروة وعبيد الله بن عمر وابن عجلان وغيرهم من المدنيين لا يكتب حديثه</w:t>
      </w:r>
    </w:p>
    <w:p>
      <w:pPr>
        <w:jc w:val="start"/>
        <w:bidi/>
      </w:pPr>
      <w:r>
        <w:rPr>
          <w:sz w:val="24"/>
          <w:szCs w:val="24"/>
          <w:b w:val="1"/>
          <w:bCs w:val="1"/>
          <w:rtl/>
        </w:rPr>
        <w:t xml:space="preserve">
الضعفاء،(دار الثقافة - الدار البيضاء،1984،ط 1،ج 1،ص 157)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وهب بن وهب، أبو البختري القاضي
</w:t>
      </w:r>
    </w:p>
    <w:p>
      <w:pPr/>
      <w:r>
        <w:rPr/>
        <w:t xml:space="preserve">وهب بن وهب، أبو البختري القاضي: قال أحمد وغيره: كذاب.</w:t>
      </w:r>
    </w:p>
    <w:p>
      <w:pPr>
        <w:jc w:val="start"/>
        <w:bidi/>
      </w:pPr>
      <w:r>
        <w:rPr>
          <w:sz w:val="24"/>
          <w:szCs w:val="24"/>
          <w:b w:val="1"/>
          <w:bCs w:val="1"/>
          <w:rtl/>
        </w:rPr>
        <w:t xml:space="preserve">
ديوان الضعفاء،(مكتبة النهضة الحديثة - مكة،1967،ط 2،ج 1،ص 429)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وهب بن وهب أبو المختري
</w:t>
      </w:r>
    </w:p>
    <w:p>
      <w:pPr/>
      <w:r>
        <w:rPr/>
        <w:t xml:space="preserve">وهب بن وهب أبو المختري </w:t>
      </w:r>
    </w:p>
    <w:p/>
    <w:p>
      <w:pPr/>
      <w:r>
        <w:rPr/>
        <w:t xml:space="preserve">متروك الحديث</w:t>
      </w:r>
    </w:p>
    <w:p>
      <w:pPr>
        <w:jc w:val="start"/>
        <w:bidi/>
      </w:pPr>
      <w:r>
        <w:rPr>
          <w:sz w:val="24"/>
          <w:szCs w:val="24"/>
          <w:b w:val="1"/>
          <w:bCs w:val="1"/>
          <w:rtl/>
        </w:rPr>
        <w:t xml:space="preserve">
الضعفاء والمتروكين للنسائي،(دار الوعي - حلب،1976،ط 1،ج 1،ص 104)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وهب بن وهب، أبو البختري، القاضي 
</w:t>
      </w:r>
    </w:p>
    <w:p>
      <w:pPr/>
      <w:r>
        <w:rPr/>
        <w:t xml:space="preserve">وهب بن وهب، أبو البختري، القاضي. </w:t>
      </w:r>
    </w:p>
    <w:p/>
    <w:p>
      <w:pPr/>
      <w:r>
        <w:rPr/>
        <w:t xml:space="preserve">سكتوا عنه، كان وكيع يرميه بالكذب.</w:t>
      </w:r>
    </w:p>
    <w:p>
      <w:pPr>
        <w:jc w:val="start"/>
        <w:bidi/>
      </w:pPr>
      <w:r>
        <w:rPr>
          <w:sz w:val="24"/>
          <w:szCs w:val="24"/>
          <w:b w:val="1"/>
          <w:bCs w:val="1"/>
          <w:rtl/>
        </w:rPr>
        <w:t xml:space="preserve">
التاريخ الكبير،(دائرة المعارف العثمانية، حيدر آباد - الدكن،0،ط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وهب بن وهب بن كثير بن عبد الله بن زمعة بن الأسود بن المطلب بن عبد العزى بن قصي أبو البحتري القاضي المديني
</w:t>
      </w:r>
    </w:p>
    <w:p>
      <w:pPr/>
      <w:r>
        <w:rPr/>
        <w:t xml:space="preserve">وهب بن وهب بن كثير بن عبد الله بن زمعة بن الأسود بن المطلب بن عبد العزى بن قصي أبو البحتري القاضي المديني </w:t>
      </w:r>
    </w:p>
    <w:p/>
    <w:p>
      <w:pPr/>
      <w:r>
        <w:rPr/>
        <w:t xml:space="preserve">يروي عن هشام بن عروة وجعفر بن محمد وابن عجلان قال أحمد كان كذابا يضع الحديث وقال أبو بكر بن عياش وابن المديني والرازي كان كذابا وقال يحيى كذاب خبيث كان عامة الليل يضع الحديث وقال عثمان بن أبي شيبة ذاك دجال وقال السعدي كان يكذب ويجسر وقال عمرو بن علي كان يكذب ويحدث بما ليس له أصل وقال مسلم بن الحجاج والنسائي متروك الحديث وقال الدارقطني متروك كذاب قال العقيلي لا أعلم له حديثا مستقيماً كلها بواطيل</w:t>
      </w:r>
    </w:p>
    <w:p>
      <w:pPr>
        <w:jc w:val="start"/>
        <w:bidi/>
      </w:pPr>
      <w:r>
        <w:rPr>
          <w:sz w:val="24"/>
          <w:szCs w:val="24"/>
          <w:b w:val="1"/>
          <w:bCs w:val="1"/>
          <w:rtl/>
        </w:rPr>
        <w:t xml:space="preserve">
الضعفاء والمتروكين لابن الجوزي،(دار الكتب العلمية، بيروت - لبنان،1986،ط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وهب بن وهب أبو البختري. بغدادي
</w:t>
      </w:r>
    </w:p>
    <w:p>
      <w:pPr/>
      <w:r>
        <w:rPr/>
        <w:t xml:space="preserve">وهب بن وهب أبو البختري. بغدادي </w:t>
      </w:r>
    </w:p>
    <w:p/>
    <w:p>
      <w:pPr/>
      <w:r>
        <w:rPr/>
        <w:t xml:space="preserve">كذاب.</w:t>
      </w:r>
    </w:p>
    <w:p>
      <w:pPr>
        <w:jc w:val="start"/>
        <w:bidi/>
      </w:pPr>
      <w:r>
        <w:rPr>
          <w:sz w:val="24"/>
          <w:szCs w:val="24"/>
          <w:b w:val="1"/>
          <w:bCs w:val="1"/>
          <w:rtl/>
        </w:rPr>
        <w:t xml:space="preserve">
الضعفاء والمتروكين للدارقطني،(مكتبة المعارف، الرياض - السعودية،1984،ط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وهب بن وهب أبو البختري القرشي
</w:t>
      </w:r>
    </w:p>
    <w:p>
      <w:pPr/>
      <w:r>
        <w:rPr/>
        <w:t xml:space="preserve">وهب بن وهب أبو البختري القرشي </w:t>
      </w:r>
    </w:p>
    <w:p/>
    <w:p>
      <w:pPr/>
      <w:r>
        <w:rPr/>
        <w:t xml:space="preserve">القاضي ببغداد وهو ابن وهب بن كثير بن عبد الله بن ربيعة بن الأسود بن المطلب بن أسد بن عبد العزى توفي بها سنة مائتين روى عن هشام بن عروة وجعفر بن محمد سمعت أبي يقول ذلك نا عبد الرحمن حدثني أبي قال حدثنا عمر بن حفص بن غياث قال قلت لأبي زعم أبو البختري أنه رآك عند جعفر بن محمد فقال: ما رآني ولا رأيته كتب الفضل بن الربيع إلى أبي فقال: لا تحدث عن جعفر بن محمد فقلت لأبي هذا أبو البختري ببغداد يحدث عن جعفر بن محمد بالأعاجيب ولا ينهى فقال: يا بني أما من يكذب على جعفر بن محمد فلا يبالون به وأما من يصدق على جعفر فلا يعجبهم. نا عبد الرحمن حدثني أبي نا عبد الرحمن بن إبراهيم دحيم قال قال شعيب بن إسحاق: كذابا هذه الأمة وهب بن وهب ورجل آخر سماه ثنا عبد الرحمن حدثني محمد بن عوف الحمصي قال سألت أحمد بن حنبل عن أبي البختري فقال: مطروح الحديث نا عبد الرحمن نا محمد بن حمويه بن الحسن قال سمعت أبا طالب أحمد بن حميد قال قلت لأحمد بن حنبل أحد يضع الحديث قال نعم أبو البختري الذي كان قاضياً كان كذاباً يضع الحديث روى أشياء لم يروها أحد. نا عبد الرحمن نا أحمد بن سلمة نا إسحاق بن منصور قال أحمد بن حنبل أبو البختري أكذب الناس قال إسحاق بن راهويه كما قال كان كذاباً. نا عبد الرحمن قال قرئ على العباس بن محمد الدوري أنه سمع يحيى بن معين يقول أبو البختري كذاب خبيث يضع الأحاديث كان يحدث عن هشام بن عروة عن أبيه عن عائشة وعن ثور عن خالد بن معدان عن معاذ وجعفر بن محمد عن أبيه عن علي قالوا قال رسول الله صلى الله عليه وسلم في الخمير يقرض؟ قال: لا بأس به قلت ليحيى رحمه الله لا رحم الله أبا البختري نا عبد الرحمن انا أبو بكر بن أبي خيثمة فيما كتب إلي قال سمعت أبي يقول: لو اجتريت أن أقول لأحد إنه يكذب على رسول الله صلى الله عليه وسلم لقلت أبو البختري ثنا عبد الرحمن نا محمد بن إبراهيم بن شعيب نا عمرو بن علي أن أبا البختري القاضي كان يحدث بما ليس له أصل. نا عبد الرحمن قال سألت أبي عن أبي البختري فقال: كان كذاباً. نا عبد الرحمن قال سمعت أبا زرعة وذكرت له شيئاً من حديث أبي البختري فقال: لا تجعل في حوصلتك شيئاً من حديثه.</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9،ص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2026-06-19T12:39:24+03:00</dcterms:created>
  <dcterms:modified xsi:type="dcterms:W3CDTF">2026-06-19T12:39:24+03:00</dcterms:modified>
</cp:coreProperties>
</file>

<file path=docProps/custom.xml><?xml version="1.0" encoding="utf-8"?>
<Properties xmlns="http://schemas.openxmlformats.org/officeDocument/2006/custom-properties" xmlns:vt="http://schemas.openxmlformats.org/officeDocument/2006/docPropsVTypes"/>
</file>