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يونس الفسوي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يونس الفسوي أبو عبد الله
</w:t>
      </w:r>
    </w:p>
    <w:p>
      <w:pPr/>
      <w:r>
        <w:rPr/>
        <w:t xml:space="preserve">محمد بن أحمد بن يونس الفسوي أبو عبد الله يعرف بخاطف: صاحب أبي بكر ابن السراج وروى عن ابن دريد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2026-06-10T07:58:17+03:00</dcterms:created>
  <dcterms:modified xsi:type="dcterms:W3CDTF">2026-06-10T07:58:17+03:00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