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إبراهيم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إبراهيم بن يزيد
</w:t>
      </w:r>
    </w:p>
    <w:p>
      <w:pPr/>
      <w:r>
        <w:rPr/>
        <w:t xml:space="preserve">محمد بن أحمد بن علي بن إبراهيم بن يزيد بن حاتم بن المهلب بن أبي صفرة المهلبي النحوي، أبو يعقوب: مات بمصر سنة تسع وأربعين وثلاثمائة في خلافة المطيع، وكان عالما نحويا لغويا ذكره الزبيدي.</w:t>
      </w:r>
    </w:p>
    <w:p/>
    <w:p>
      <w:pPr/>
      <w:r>
        <w:rPr/>
        <w:t xml:space="preserve">قال المؤلف: وعساه أن يكون أخا أبي الحسين علي بن أحمد المهلبي،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حاتم النحوي
</w:t>
      </w:r>
    </w:p>
    <w:p>
      <w:pPr/>
      <w:r>
        <w:rPr/>
        <w:t xml:space="preserve">ابن أبي حاتم النحوي </w:t>
      </w:r>
    </w:p>
    <w:p/>
    <w:p>
      <w:pPr/>
      <w:r>
        <w:rPr/>
        <w:t xml:space="preserve">وأما أبو يعقوب محمد أحمد بن علي بن إبراهيم بن يزيد بن حاتم النحوي، فإنه كان عالماً بالنحو ثقة.</w:t>
      </w:r>
    </w:p>
    <w:p/>
    <w:p>
      <w:pPr/>
      <w:r>
        <w:rPr/>
        <w:t xml:space="preserve">وذكر أبو الفتح بن مسرور أنه توفي بمصر يوم الأربعاء، سلخ شهر ربيع الآخر، سنة تسع وأربعين وثلاثمائة في خلافة المطيع.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215)/(دار الفكر العربي،1998،ط 1،ج 1،ص 250)/(مطبعة المعارف - بغداد،1959،ط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2026-06-10T07:57:49+03:00</dcterms:created>
  <dcterms:modified xsi:type="dcterms:W3CDTF">2026-06-10T07:57:49+03:00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