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عزيز بن الفضل بن فضالة بن مخراق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 بن الفضل بن فضالة بن مخراق
</w:t>
      </w:r>
    </w:p>
    <w:p>
      <w:pPr/>
      <w:r>
        <w:rPr/>
        <w:t xml:space="preserve">عزيز بن الفضل بن فضالة بن مخراق بن عبد الرحمن بن عبيد الله بن مخراق الهذلي، يعرف بابن الأشعث: أخباري راوية لغوي نحوي، ذكره محمد بن إسحاق، مات ... وله من الكتب: كتاب صفات الجبال والأودية وأسمائها بمكة وما والاها، قال الأزهري في مقدمة كتابه: وله كتاب لغات هذيل.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1622)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2026-05-17T07:35:15+03:00</dcterms:created>
  <dcterms:modified xsi:type="dcterms:W3CDTF">2026-05-17T07:35:15+03:00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